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Считать утратившими силу статьи раздела XII, за исключением статей 3 и 7, которые включить в раздел V «Переходные нормы и положения» и считать статьями 1 и 2 соответственно (Закон № 310-КЗИД от 30 июня 2000 года (г-та «Приднестровье» от № 132-133 от 12 июля 2000 года, 13 июля 2000 года)</w:t>
      </w:r>
    </w:p>
    <w:p w:rsidR="00112C60" w:rsidRDefault="00112C60" w:rsidP="00112C60">
      <w:pPr>
        <w:spacing w:after="0" w:line="240" w:lineRule="auto"/>
        <w:ind w:firstLine="567"/>
        <w:jc w:val="center"/>
        <w:outlineLvl w:val="1"/>
        <w:rPr>
          <w:rFonts w:ascii="Times New Roman" w:eastAsia="Times New Roman" w:hAnsi="Times New Roman" w:cs="Times New Roman"/>
          <w:sz w:val="24"/>
          <w:szCs w:val="24"/>
          <w:lang w:eastAsia="ru-RU"/>
        </w:rPr>
      </w:pPr>
    </w:p>
    <w:p w:rsidR="00112C60" w:rsidRDefault="00112C60" w:rsidP="00112C60">
      <w:pPr>
        <w:spacing w:after="0" w:line="240" w:lineRule="auto"/>
        <w:ind w:firstLine="567"/>
        <w:jc w:val="center"/>
        <w:outlineLvl w:val="1"/>
        <w:rPr>
          <w:rFonts w:ascii="Times New Roman" w:eastAsia="Times New Roman" w:hAnsi="Times New Roman" w:cs="Times New Roman"/>
          <w:sz w:val="24"/>
          <w:szCs w:val="24"/>
          <w:lang w:eastAsia="ru-RU"/>
        </w:rPr>
      </w:pPr>
    </w:p>
    <w:p w:rsidR="00112C60" w:rsidRPr="00112C60" w:rsidRDefault="00112C60" w:rsidP="00112C60">
      <w:pPr>
        <w:spacing w:after="0" w:line="240" w:lineRule="auto"/>
        <w:ind w:firstLine="567"/>
        <w:jc w:val="center"/>
        <w:outlineLvl w:val="1"/>
        <w:rPr>
          <w:rFonts w:ascii="Times New Roman" w:eastAsia="Times New Roman" w:hAnsi="Times New Roman" w:cs="Times New Roman"/>
          <w:b/>
          <w:bCs/>
          <w:sz w:val="36"/>
          <w:szCs w:val="36"/>
          <w:lang w:eastAsia="ru-RU"/>
        </w:rPr>
      </w:pPr>
      <w:r w:rsidRPr="00112C60">
        <w:rPr>
          <w:rFonts w:ascii="Times New Roman" w:eastAsia="Times New Roman" w:hAnsi="Times New Roman" w:cs="Times New Roman"/>
          <w:b/>
          <w:bCs/>
          <w:sz w:val="36"/>
          <w:szCs w:val="36"/>
          <w:lang w:eastAsia="ru-RU"/>
        </w:rPr>
        <w:t>КОНСТИТУЦИЯ</w:t>
      </w:r>
      <w:r w:rsidRPr="00112C60">
        <w:rPr>
          <w:rFonts w:ascii="Times New Roman" w:eastAsia="Times New Roman" w:hAnsi="Times New Roman" w:cs="Times New Roman"/>
          <w:b/>
          <w:bCs/>
          <w:sz w:val="36"/>
          <w:szCs w:val="36"/>
          <w:lang w:eastAsia="ru-RU"/>
        </w:rPr>
        <w:br/>
        <w:t>ПРИДНЕСТРОВСКОЙ МОЛДАВСКОЙ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(ТЕКУЩАЯ РЕДАКЦИЯ ПО СОСТОЯНИЮ НА 19 АПРЕЛЯ 2026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bookmarkStart w:id="0" w:name="_GoBack"/>
      <w:bookmarkEnd w:id="0"/>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Мы, многонациональный народ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соединенные общей судьбой на своей земле;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утверждая права и свободы человека, свободное развитие личности;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исходя из ответственности за свою Родину перед нынешним и будущим поколениями;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подтверждая приверженность общечеловеческим ценностям, стремление жить в мире и согласии со всеми народами в соответствии с общепринятыми принципами и нормами международного права;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устанавливая правовое государство, которое бы обеспечило верховенство закона, как выражения воли народа;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чтя память предков, передавших нам любовь и уважение к Отечеству,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желая обеспечить благополучие и процветание Приднестровью, принимаем Конституцию Приднестровской Молдавской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1"/>
        <w:rPr>
          <w:rFonts w:ascii="Times New Roman" w:eastAsia="Times New Roman" w:hAnsi="Times New Roman" w:cs="Times New Roman"/>
          <w:b/>
          <w:bCs/>
          <w:sz w:val="36"/>
          <w:szCs w:val="36"/>
          <w:lang w:eastAsia="ru-RU"/>
        </w:rPr>
      </w:pPr>
      <w:r w:rsidRPr="00112C60">
        <w:rPr>
          <w:rFonts w:ascii="Times New Roman" w:eastAsia="Times New Roman" w:hAnsi="Times New Roman" w:cs="Times New Roman"/>
          <w:b/>
          <w:bCs/>
          <w:sz w:val="36"/>
          <w:szCs w:val="36"/>
          <w:lang w:eastAsia="ru-RU"/>
        </w:rPr>
        <w:t>РАЗДЕЛ I</w:t>
      </w:r>
      <w:r w:rsidRPr="00112C60">
        <w:rPr>
          <w:rFonts w:ascii="Times New Roman" w:eastAsia="Times New Roman" w:hAnsi="Times New Roman" w:cs="Times New Roman"/>
          <w:b/>
          <w:bCs/>
          <w:sz w:val="36"/>
          <w:szCs w:val="36"/>
          <w:lang w:eastAsia="ru-RU"/>
        </w:rPr>
        <w:br/>
        <w:t>ОСНОВЫ КОНСТИТУЦИОННОГО СТРОЯ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Приднестровская Молдавская Республика - суверенное, независимое, демократическое, правовое государство.</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Носителем суверенитета и единственным источником власти в Приднестровской Молдавской Республике является народ.</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Народ осуществляет свою власть непосредственно, а также через органы государственной власти и органы местного самоуправления.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Высшим непосредственным выражением власти народа являются референдум и свободные выборы.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может присваивать власть в Приднестровской Молдавской Республике. Захват власти или присвоение властных полномочий является тягчайшим преступлением против народа.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Конституция Приднестровской Молдавской Республики имеет высшую юридическую силу и прямое действие. Органы государственной власти и управления, местного самоуправления, должностные лица, общественные объединения и граждане обязаны соблюдать Конституцию и законы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Гражданство Приднестровской Молдавской Республики приобретается и прекращается в соответствии с конституционным законом, является равным для всех граждан, независимо от оснований его приобретения.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Гражданин Приднестровской Молдавской Республики не может быть лишен гражданства или права его изменения. Гражданин Приднестровской Молдавской Республики может иметь гражданство другого государства - двойное гражданство.</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Иностранные граждане и лица без гражданства пользуются правами и свободами граждан Приднестровской Молдавской Республики, если иное не установлено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Приднестровской Молдавской Республике признаются государственная, частная и иные формы собственности.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Все формы собственности в равной степени защищаются государством.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Земля, недра, воды, леса, воздушное пространство, а также иные природные ресурсы являются объектами исключительной собственности государства. Земельные участки могут находиться в пожизненном пользовании граждан с правом наследования, при этом их предельные размеры и порядок использования определяются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Государственная власть в Приднестровской Молдавской Республике осуществляется на основе разделения на законодательную, исполнительную и судебную. Органы законодательной, исполнительной и судебной власти в пределах своих полномочий самостоятельны.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Приднестровской Молдавской Республике признается и гарантируется местное самоуправление, состоящее из Советов народных депутатов и органов территориального общественного самоуправления, которые непосредственно или через избираемые ими органы самостоятельно решают социальные, экономические, политические и культурные вопросы местного значения, исходя из общегосударственных интересов и интересов населения административно-территориальных единиц.</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Государство, его органы и должностные лица осуществляют свою деятельность в условиях демократического многообразия политических институтов и мнений.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Государство регулирует отношения между социальными, национальными и другими общностями на основе принципов равенства и уважения их прав и интересов.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Запрещается деятельность общественных формирований, их органов и представителей, направленная против суверенитета Республики, на насильственное изменение основ конституционного строя, на подрыв безопасности государства, создание незаконных вооруженных формирований, разжигание расовой, национальной и религиозной розни.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Приднестровская Молдавская Республика - светское государство. Никакая религия не может устанавливаться в качестве государственной или обязательной.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Религиозные объединения отделены от государства и равны перед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Внешняя политика республики исходит из принципов суверенного равенства государств, неприменения силы, мирного урегулирования споров, невмешательства во внутренние дела других государств.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Общепризнанные принципы и нормы международного права, а также международные договоры Приднестровской Молдавской Республики являются основой отношений с другими государствами и составной частью правовой системы.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Для защиты суверенитета и независимости Приднестровской Молдавской Республики создаются Вооруженные силы.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Порядок создания и деятельности Вооруженных сил определяется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Статус официального языка на равных началах придается молдавскому, русскому и украинскому языкам.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Приднестровская Молдавская Республика имеет государственный флаг, герб и гимн, которые являются символами республики и утверждаются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Столицей Приднестровской Молдавской Республики является город Тирасполь.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В состав Приднестровской Молдавской Республики входят: города - Бендеры (с селами Варница, </w:t>
      </w:r>
      <w:proofErr w:type="spellStart"/>
      <w:r w:rsidRPr="00112C60">
        <w:rPr>
          <w:rFonts w:ascii="Times New Roman" w:eastAsia="Times New Roman" w:hAnsi="Times New Roman" w:cs="Times New Roman"/>
          <w:sz w:val="24"/>
          <w:szCs w:val="24"/>
          <w:lang w:eastAsia="ru-RU"/>
        </w:rPr>
        <w:t>Гыска</w:t>
      </w:r>
      <w:proofErr w:type="spellEnd"/>
      <w:r w:rsidRPr="00112C60">
        <w:rPr>
          <w:rFonts w:ascii="Times New Roman" w:eastAsia="Times New Roman" w:hAnsi="Times New Roman" w:cs="Times New Roman"/>
          <w:sz w:val="24"/>
          <w:szCs w:val="24"/>
          <w:lang w:eastAsia="ru-RU"/>
        </w:rPr>
        <w:t xml:space="preserve">, </w:t>
      </w:r>
      <w:proofErr w:type="spellStart"/>
      <w:r w:rsidRPr="00112C60">
        <w:rPr>
          <w:rFonts w:ascii="Times New Roman" w:eastAsia="Times New Roman" w:hAnsi="Times New Roman" w:cs="Times New Roman"/>
          <w:sz w:val="24"/>
          <w:szCs w:val="24"/>
          <w:lang w:eastAsia="ru-RU"/>
        </w:rPr>
        <w:t>Протягайловка</w:t>
      </w:r>
      <w:proofErr w:type="spellEnd"/>
      <w:r w:rsidRPr="00112C60">
        <w:rPr>
          <w:rFonts w:ascii="Times New Roman" w:eastAsia="Times New Roman" w:hAnsi="Times New Roman" w:cs="Times New Roman"/>
          <w:sz w:val="24"/>
          <w:szCs w:val="24"/>
          <w:lang w:eastAsia="ru-RU"/>
        </w:rPr>
        <w:t xml:space="preserve">), Дубоссары, Рыбница, Тирасполь; районы - </w:t>
      </w:r>
      <w:proofErr w:type="spellStart"/>
      <w:r w:rsidRPr="00112C60">
        <w:rPr>
          <w:rFonts w:ascii="Times New Roman" w:eastAsia="Times New Roman" w:hAnsi="Times New Roman" w:cs="Times New Roman"/>
          <w:sz w:val="24"/>
          <w:szCs w:val="24"/>
          <w:lang w:eastAsia="ru-RU"/>
        </w:rPr>
        <w:t>Григориопольский</w:t>
      </w:r>
      <w:proofErr w:type="spellEnd"/>
      <w:r w:rsidRPr="00112C60">
        <w:rPr>
          <w:rFonts w:ascii="Times New Roman" w:eastAsia="Times New Roman" w:hAnsi="Times New Roman" w:cs="Times New Roman"/>
          <w:sz w:val="24"/>
          <w:szCs w:val="24"/>
          <w:lang w:eastAsia="ru-RU"/>
        </w:rPr>
        <w:t xml:space="preserve">, </w:t>
      </w:r>
      <w:proofErr w:type="spellStart"/>
      <w:r w:rsidRPr="00112C60">
        <w:rPr>
          <w:rFonts w:ascii="Times New Roman" w:eastAsia="Times New Roman" w:hAnsi="Times New Roman" w:cs="Times New Roman"/>
          <w:sz w:val="24"/>
          <w:szCs w:val="24"/>
          <w:lang w:eastAsia="ru-RU"/>
        </w:rPr>
        <w:t>Дубоссарский</w:t>
      </w:r>
      <w:proofErr w:type="spellEnd"/>
      <w:r w:rsidRPr="00112C60">
        <w:rPr>
          <w:rFonts w:ascii="Times New Roman" w:eastAsia="Times New Roman" w:hAnsi="Times New Roman" w:cs="Times New Roman"/>
          <w:sz w:val="24"/>
          <w:szCs w:val="24"/>
          <w:lang w:eastAsia="ru-RU"/>
        </w:rPr>
        <w:t xml:space="preserve">, Каменский, </w:t>
      </w:r>
      <w:proofErr w:type="spellStart"/>
      <w:r w:rsidRPr="00112C60">
        <w:rPr>
          <w:rFonts w:ascii="Times New Roman" w:eastAsia="Times New Roman" w:hAnsi="Times New Roman" w:cs="Times New Roman"/>
          <w:sz w:val="24"/>
          <w:szCs w:val="24"/>
          <w:lang w:eastAsia="ru-RU"/>
        </w:rPr>
        <w:t>Слободзейский</w:t>
      </w:r>
      <w:proofErr w:type="spellEnd"/>
      <w:r w:rsidRPr="00112C60">
        <w:rPr>
          <w:rFonts w:ascii="Times New Roman" w:eastAsia="Times New Roman" w:hAnsi="Times New Roman" w:cs="Times New Roman"/>
          <w:sz w:val="24"/>
          <w:szCs w:val="24"/>
          <w:lang w:eastAsia="ru-RU"/>
        </w:rPr>
        <w:t xml:space="preserve">, </w:t>
      </w:r>
      <w:proofErr w:type="spellStart"/>
      <w:r w:rsidRPr="00112C60">
        <w:rPr>
          <w:rFonts w:ascii="Times New Roman" w:eastAsia="Times New Roman" w:hAnsi="Times New Roman" w:cs="Times New Roman"/>
          <w:sz w:val="24"/>
          <w:szCs w:val="24"/>
          <w:lang w:eastAsia="ru-RU"/>
        </w:rPr>
        <w:t>Рыбницкий</w:t>
      </w:r>
      <w:proofErr w:type="spellEnd"/>
      <w:r w:rsidRPr="00112C60">
        <w:rPr>
          <w:rFonts w:ascii="Times New Roman" w:eastAsia="Times New Roman" w:hAnsi="Times New Roman" w:cs="Times New Roman"/>
          <w:sz w:val="24"/>
          <w:szCs w:val="24"/>
          <w:lang w:eastAsia="ru-RU"/>
        </w:rPr>
        <w:t>.</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Границы и территория Приднестровской Молдавской Республики определяются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Положения настоящего раздела Конституции составляют основы конституционного строя Приднестровской Молдавской Республики и не могут быть изменены иначе как в порядке, установленном настоящей Конституцией.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Никакие другие положения Конституции не могут противоречить основам конституционного строя Приднестровской Молдавской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1"/>
        <w:rPr>
          <w:rFonts w:ascii="Times New Roman" w:eastAsia="Times New Roman" w:hAnsi="Times New Roman" w:cs="Times New Roman"/>
          <w:b/>
          <w:bCs/>
          <w:sz w:val="36"/>
          <w:szCs w:val="36"/>
          <w:lang w:eastAsia="ru-RU"/>
        </w:rPr>
      </w:pPr>
      <w:r w:rsidRPr="00112C60">
        <w:rPr>
          <w:rFonts w:ascii="Times New Roman" w:eastAsia="Times New Roman" w:hAnsi="Times New Roman" w:cs="Times New Roman"/>
          <w:b/>
          <w:bCs/>
          <w:sz w:val="36"/>
          <w:szCs w:val="36"/>
          <w:lang w:eastAsia="ru-RU"/>
        </w:rPr>
        <w:t>РАЗДЕЛ II </w:t>
      </w:r>
      <w:r w:rsidRPr="00112C60">
        <w:rPr>
          <w:rFonts w:ascii="Times New Roman" w:eastAsia="Times New Roman" w:hAnsi="Times New Roman" w:cs="Times New Roman"/>
          <w:b/>
          <w:bCs/>
          <w:sz w:val="36"/>
          <w:szCs w:val="36"/>
          <w:lang w:eastAsia="ru-RU"/>
        </w:rPr>
        <w:br/>
        <w:t>ПРАВА, СВОБОДЫ, ОБЯЗАННОСТИ И ГАРАНТИИ ЧЕЛОВЕКА И ГРАЖДАНИНА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Человек, его права и свободы являются высшей ценностью общества и государства. Защита прав и свобод человека и гражданина - обязанность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Основные права и свободы человека неотчуждаемы и принадлежат каждому от рождения.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Все имеют одинаковые права и свободы и равны перед законом без различия пола, расы, национальности, языка, религии, социального происхождения, убеждений, личного и общественного положения.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Преимущества и привилегии могут быть установлены только законом и должны соответствовать принципам социальной справедливости.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Ограничение прав и свобод человека и гражданина допускается только в случаях, предусмотренных законом, в интересах государственной безопасности, общественного порядка, защиты нравственности, здоровья населения, прав и свобод других лиц.</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может пользоваться преимуществами и привилегиями, противоречащими закону.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жизнь. Государство защищает право на жизнь человека от любых противоправных посягательств.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Смертная казнь до ее отмены может применяться в соответствии с законом как исключительная мера наказания за тяжкие преступления против жизни и только по приговору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свободу и личную неприкосновенность.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может быть подвергнут аресту или содержанию под стражей иначе как на основании закона.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Лицо, заключенное под стражу, имеет право на судебную проверку законности его задержания или ареста.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должен подвергаться пыткам, жестокому, бесчеловечному либо унижающему его достоинство обращению и наказанию, а также без его согласия подвергаться медицинским и другим опытам.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обвиняемый в совершении преступления считается невиновным, пока его виновность не будет доказана в предусмотренном законом порядке и установлена вступившим в законную силу приговором суда. Обвиняемый не обязан доказывать свою невиновность.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обязан свидетельствовать против самого себя, своего супруга, близких родственников, круг которых определяется законом. Доказательства, полученные с нарушением закона, не имеют юридической силы.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защиту доброго имени, защиту от посягательств на его честь и достоинство, вмешательства в его частную жизнь, на личную и семейную тайну, на неприкосновенность жилища.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вправе войти в жилище, производить обыск или осмотр, нарушать тайну переписки и телефонных переговоров иначе как в случае и порядке, предусмотренном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Граждане Приднестровской Молдавской Республики имеют право свободно передвигаться и выбирать место жительства в пределах республики, покидать ее и беспрепятственно возвращаться обратно.</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Материнство и детство, семья находятся под защитой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Забота о детях, их воспитание - равное право и обязанность родителей.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Трудоспособные дети, достигшие 18 лет, обязаны заботиться о нетрудоспособных родителях.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свободу мысли, слова и убеждений. Каждый имеет право любым законным способом искать, получать и распространять любую информацию, за исключением направленной против существующего конституционного строя, либо составляющих государственную тайну. Перечень сведений, составляющих государственную тайну, определяется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Каждому гарантируется свобода мнений, убеждений и их свободное выражение.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Средства массовой информации не подвергаются цензуре.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Гражданам Приднестровской Молдавской Республики гарантируется право на получение, хранение и распространение полной, достоверной и своевременной информации о деятельности государственных органов, общественных объединений, о политической, экономической и международной жизни, состоянии окружающей среды.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Органы государственной власти и управления, органы местного самоуправления, их должностные лица обязаны обеспечить гражданину Приднестровской Молдавской Республики возможность ознакомления с документами и материалами, затрагивающими его права и законные интересы, если иное не предусмотрено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Свобода совести гарантируется для всех. Каждый имеет право исповедовать любую религию или не исповедовать никакой. Недопустимо принудительное насаждение религиозных взглядов.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Граждане Приднестровской Молдавской Республики имеют право участвовать в управлении делами общества и государства как непосредственно, так и через своих представителей. Такое участие осуществляется посредством местного самоуправления, проведение референдумов и демократического формирования государственных органов.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Граждане Приднестровской Молдавской Республики могут свободно избирать и быть избранными в государственные органы на основе всеобщего, равного, прямого избирательного права при тайном голосовании.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Свобода собраний, митингов, уличных шествий, демонстраций и пикетирования, не нарушающих правопорядок и права других граждан Приднестровской Молдавской Республики, гарантируется государством. Порядок проведения указанных мероприятий определяется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Граждане Приднестровской Молдавской Республики имеют право объединяться в профессиональные союзы, политические партии и другие объединения, участвовать в массовых движениях, не запрещенных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Судьи, прокурорские работники, сотрудники органов внутренних дел, комитета государственного контроля, органов безопасности, военнослужащие не могут быть членами политических партий и других общественных объединений, преследующих политические цели.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Труд свободен. Каждый имеет право свободно распоряжаться своими способностями к труду, выбирать род деятельности и профессию.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Принудительный труд запрещен.</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законом минимального размера оплаты труда, а также право на защиту от безработицы.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отдых. Работающему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Государство гарантирует каждому право собственности.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Собственник по своему усмотрению владеет, пользуется и распоряжается принадлежащим ему имуществом.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может быть лишен своего имущества, иначе как по решению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Осуществление права собственности не должно наносить вреда окружающей среде, историко-культурным ценностям, ущемлять права и защищаемые законом интересы других лиц, либо государства. Право наследования гарантируется.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социальное обеспечение в старости, в случае утраты трудоспособности, а также утраты кормильца и в других, предусмотренных законом случаях.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Пенсии, пособия и другие виды социальной помощи не могут быть ниже официально установленного государством уровня.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Гражданам Приднестровской Молдавской Республики гарантируется право на охрану здоровья, включая бесплатное медицинское обслуживание и лечение в государственных учреждениях здравоохранения.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безопасную для жизни и здоровья окружающую природную среду и на возмещение вреда, причиненного нарушением этого права.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на образование.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Гражданам гарантируется получение бесплатного среднего общего и среднего профессионального образования в государственных образовательных учреждениях.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вправе на конкурсной основе в соответствии со своими способностями бесплатно получить высшее образование в государственных образовательных учреждениях.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Основное общее образование обязательно.</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Приднестровская Молдавская Республика устанавливает государственные образовательные стандарты, поддерживает различные формы образования и самообразования.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гражданин Приднестровской Молдавской Республики имеет право на жилище. Никто не может быть произвольно лишен жилища.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Органы государственной власти поощряют жилищное строительство, создают условия для осуществления права на жилище.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Малоимущим, иным указанным в законе гражданам, нуждающимся в жилище, оно предоставляется бесплатно, или за доступную плату из государственных и других жилищных фондов в соответствии с установленными законом нормами.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сохранять свою национальную принадлежность, равно как никто не может быть принужден к определению и указанию национальной принадлежности.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Оскорбление национального достоинства преследуется по закону.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имеет право пользоваться родным языком, выбирать язык общения.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Граждане Приднестровской Молдавской Республики имеют право на свободу художественного, научного и технического творчества.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Интеллектуальная собственность охраняется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Государство заботится о культурном, научном и техническом развитии общества.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Государство обеспечивает права и свободы граждан, закрепленные в Конституции. Перечисление в Конституции прав и свобод не должно толковаться как отрицание или умаление других общепризнанных прав и свобод человека.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Каждому гарантируется судебная защита его прав и свобод, право обжалования в суд незаконных решений и действий государственных органов, должностных лиц, общественных объединений.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Осуществление прав и свобод неотделимо от исполнения гражданином и человеком своих обязанностей перед обществом и государством.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Защита Приднестровской Молдавской Республики - священный долг для каждого. Законом устанавливается всеобщая воинская обязанность.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Каждый обязан соблюдать Конституцию и законы, уважать права, свободы, честь и достоинство других людей.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обязан бережно относиться к окружающей природе.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обязан оберегать культурное и духовное наследие народа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обязан платить налоги и местные сборы, установленные законом.</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1"/>
        <w:rPr>
          <w:rFonts w:ascii="Times New Roman" w:eastAsia="Times New Roman" w:hAnsi="Times New Roman" w:cs="Times New Roman"/>
          <w:b/>
          <w:bCs/>
          <w:sz w:val="36"/>
          <w:szCs w:val="36"/>
          <w:lang w:eastAsia="ru-RU"/>
        </w:rPr>
      </w:pPr>
      <w:r w:rsidRPr="00112C60">
        <w:rPr>
          <w:rFonts w:ascii="Times New Roman" w:eastAsia="Times New Roman" w:hAnsi="Times New Roman" w:cs="Times New Roman"/>
          <w:b/>
          <w:bCs/>
          <w:sz w:val="36"/>
          <w:szCs w:val="36"/>
          <w:lang w:eastAsia="ru-RU"/>
        </w:rPr>
        <w:t>РАЗДЕЛ III </w:t>
      </w:r>
      <w:r w:rsidRPr="00112C60">
        <w:rPr>
          <w:rFonts w:ascii="Times New Roman" w:eastAsia="Times New Roman" w:hAnsi="Times New Roman" w:cs="Times New Roman"/>
          <w:b/>
          <w:bCs/>
          <w:sz w:val="36"/>
          <w:szCs w:val="36"/>
          <w:lang w:eastAsia="ru-RU"/>
        </w:rPr>
        <w:br/>
        <w:t>ОСНОВЫ ГОСУДАРСТВЕННОГО УПРАВЛЕНИЯ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1</w:t>
      </w:r>
      <w:r w:rsidRPr="00112C60">
        <w:rPr>
          <w:rFonts w:ascii="Times New Roman" w:eastAsia="Times New Roman" w:hAnsi="Times New Roman" w:cs="Times New Roman"/>
          <w:b/>
          <w:bCs/>
          <w:sz w:val="27"/>
          <w:szCs w:val="27"/>
          <w:lang w:eastAsia="ru-RU"/>
        </w:rPr>
        <w:br/>
        <w:t>РАЗВИТИЕ ОСНОВ КОНСТИТУЦИОННОГО СТРОЯ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Каждый имеет право на возмещение государством, местным самоуправлением вреда, причиненного незаконными действиями (или бездействием) органов государственной власти, местного самоуправления или их должностных лиц.</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Уважение человеческого достоинства, полная, безусловная и незамедлительная защита прав и свобод человека и гражданина, обеспечение условий для свободного развития граждан являются обязанностью органов государственной власти, местного самоуправления и должностных лиц.</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Часть вторая пункта 1 статьи 54 исключена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 Пункт 2 статьи 54 с изменением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 условиях чрезвычайного или военного положения в соответствии с конституционным законом могут быть ограничены конституционные права и свободы человека и гражданина, установленные статьями 4, 20, 24, 25, 27, 28, 31, 32, 33, 35, 36, 37 настоящей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Ограничение указанных в настоящей статье конституционных прав и свобод человека и гражданина могут устанавливаться с указанием пределов и срока их действия. Никакие иные конституционные права и свободы человека и гражданина ограничению не подлежат.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Чрезвычайное, военное положение на территории Приднестровской Молдавской Республики может вводиться при наличии обстоятельств и в порядке, установленном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lastRenderedPageBreak/>
        <w:t>Статья 55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Пункт 1 статьи 55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Приднестровская Молдавская Республика (Приднестровье) является президентской республикой. Наименования «Приднестровская Молдавская Республика» и «Приднестровье» равнозначны.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Не могут быть объединены в руках одного органа или одного лица полномочия двух или трех ветвей власти. Законодательная власть не может предоставляться одному лицу. Исполнительные органы государственной власти не могут быть наделены полномочиями по изданию законов, а законодательная власть не может быть наделена распорядительными полномочиями по оперативному управлению органами и учреждениями исполнительных и судебных органов государственной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Каждый из органов государственной власти наделяется контрольными функциями в пределах полномочий, предоставленных настоящей Конституцией и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Судебная власть осуществляется судами, решения которых выносятся от имени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55-1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xml:space="preserve">-- Глава 1 раздела </w:t>
      </w:r>
      <w:r w:rsidRPr="00112C60">
        <w:rPr>
          <w:rFonts w:ascii="Times New Roman" w:eastAsia="Times New Roman" w:hAnsi="Times New Roman" w:cs="Times New Roman"/>
          <w:i/>
          <w:iCs/>
          <w:sz w:val="24"/>
          <w:szCs w:val="24"/>
          <w:lang w:val="en-US" w:eastAsia="ru-RU"/>
        </w:rPr>
        <w:t>III</w:t>
      </w:r>
      <w:r w:rsidRPr="00112C60">
        <w:rPr>
          <w:rFonts w:ascii="Times New Roman" w:eastAsia="Times New Roman" w:hAnsi="Times New Roman" w:cs="Times New Roman"/>
          <w:i/>
          <w:iCs/>
          <w:sz w:val="24"/>
          <w:szCs w:val="24"/>
          <w:lang w:eastAsia="ru-RU"/>
        </w:rPr>
        <w:t xml:space="preserve"> дополнена статьей 55-1 (Закон № 62-КЗД-</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12.03.18г.);</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Государственную власть в Приднестровской Молдавской Республике осуществляют Президент Приднестровской Молдавской Республики, Верховный Совет Приднестровской Молдавской Республики, Правительство Приднестровской Молдавской Республики, суды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Прокуратура Приднестровской Молдавской Республики, Центральная избирательная комиссия Приднестровской Молдавской Республики, Счетная палата Приднестровской Молдавской Республики, Уполномоченный по правам человека в Приднестровской Молдавской Республике осуществляют государственно-властные полномочия, предоставленные им настоящей Конституцией и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Статья 56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Приднестровская Молдавская Республика как суверенное государство через создаваемые в установленном настоящей Конституцией и законодательством порядке органы государственной власти и управления, а также государственных должностных лиц берет на себя выполнение следующих основных функций: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формирование и сохранение благоприятной среды обитания;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осуществление здравоохранения населения;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создание и функционирование систем социального обеспечения и защиты населения, занятости трудоспособного населения;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развитие науки, культуры, физической культуры и спорта и обеспечение возможности получения населением образования;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 осуществление внешнеполитической деятельности;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е) формирование и обеспечение деятельности финансовой системы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ж) обеспечение развития экономики в государстве;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 осуществление мер таможенного регулирования;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и) функционирование торговли, как внутренней, так и внешней;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 создание условий для функционирования транспорта и связи как единых систем;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л) обеспечение условий для деятельности аграрного сектора хозяйства, направленной на удовлетворение потребностей населения;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м) сохранение и рациональное использование природных ресурсов;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 создание условий для функционирования промышленности и энергетики;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о) обеспечение обороноспособности и безопасности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 обеспечение внешней и внутренней безопасности в целях обеспечения нормальной жизнедеятельности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р) осуществление правоохранительной деятельности, в том числе мер по обеспечению законности, прав и свобод граждан, охране собственности и общественного порядка, борьбе с преступностью;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 определение статуса и защита государственной границы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т) обеспечение деятельности органов юстиции;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у) иные вопросы, требующие единообразного решения и применения на территории Приднестровской Молдавской Республики, для обеспечения блага и пользы населения.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Органы государственной власти и управления создаются исключительно для выполнения функций государства, их деятельность финансируется только из средств государственного бюджета.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Международный договор Приднестровской Молдавской Республики, если им устанавливаются иные правила, чем предусмотренные законодательством Республики, может быть ратифицирован Верховным Советом только после принятия (или одновременно с принятием) им закона, вносящего изменения в действующее законодательство в соответствии с международным договором Приднестровской Молдавской Республики, подлежащим ратификации.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Осуществление отдельных полномочий органов государственной власти может быть делегировано посредством принятия конституционного закона в порядке, предусмотренном статьей 57 настоящей Конституции, иному государству либо наднациональным органам, если это не влечет ограничений прав и свобод человека и гражданина, предусмотренных разделом II настоящей Конституции, и не противоречит основам конституционного строя, в таком объеме и в той мере, в какой это не будет означать для Приднестровской Молдавской Республики отказа от суверенитета.</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2</w:t>
      </w:r>
      <w:r w:rsidRPr="00112C60">
        <w:rPr>
          <w:rFonts w:ascii="Times New Roman" w:eastAsia="Times New Roman" w:hAnsi="Times New Roman" w:cs="Times New Roman"/>
          <w:b/>
          <w:bCs/>
          <w:sz w:val="27"/>
          <w:szCs w:val="27"/>
          <w:lang w:eastAsia="ru-RU"/>
        </w:rPr>
        <w:br/>
        <w:t>ПРЕЗИДЕНТ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 </w:t>
      </w:r>
      <w:r w:rsidRPr="00112C60">
        <w:rPr>
          <w:rFonts w:ascii="Times New Roman" w:eastAsia="Times New Roman" w:hAnsi="Times New Roman" w:cs="Times New Roman"/>
          <w:i/>
          <w:iCs/>
          <w:sz w:val="24"/>
          <w:szCs w:val="24"/>
          <w:lang w:eastAsia="ru-RU"/>
        </w:rPr>
        <w:b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Президент Приднестровской Молдавской Республики является главой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Президент Приднестровской Молдавской Республики является гарантом Конституции и законов Приднестровской Молдавской Республики, прав и свобод человека и гражданина, обеспечивает точное исполнение Конституции и законов. В установленном Конституцией порядке он принимает меры по охране суверенитета республики, ее независимости и территориальной целостности, обеспечивает согласованное функционирование и взаимодействие всех органов государственной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3. Президент Приднестровской Молдавской Республики в соответствии с Конституцией и законами определяет основные направления внутренней и внешней политики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Президент Приднестровской Молдавской Республики как глава государства представляет Приднестровскую Молдавскую Республику внутри страны и в международных отношениях.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5. Президент Приднестровской Молдавской Республики обладает неприкосновенностью.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6. Статус Президента Приднестровской Молдавской Республики устанавливается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1. Президентом Приднестровской Молдавской Республики </w:t>
      </w:r>
      <w:proofErr w:type="gramStart"/>
      <w:r w:rsidRPr="00112C60">
        <w:rPr>
          <w:rFonts w:ascii="Times New Roman" w:eastAsia="Times New Roman" w:hAnsi="Times New Roman" w:cs="Times New Roman"/>
          <w:sz w:val="24"/>
          <w:szCs w:val="24"/>
          <w:lang w:eastAsia="ru-RU"/>
        </w:rPr>
        <w:t>может  быть</w:t>
      </w:r>
      <w:proofErr w:type="gramEnd"/>
      <w:r w:rsidRPr="00112C60">
        <w:rPr>
          <w:rFonts w:ascii="Times New Roman" w:eastAsia="Times New Roman" w:hAnsi="Times New Roman" w:cs="Times New Roman"/>
          <w:sz w:val="24"/>
          <w:szCs w:val="24"/>
          <w:lang w:eastAsia="ru-RU"/>
        </w:rPr>
        <w:t>  избран  гражданин Приднестровской Молдавской Республики, состоящий в гражданстве Приднестровской Молдавской Республики не менее 10 лет, обладающий избирательным правом, не моложе 35 лет и постоянно проживающий на территории Приднестровской Молдавской Республики не менее 10 лет ко дню выборов.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Выборы Президента Приднестровской Молдавской Республики осуществляются гражданами Приднестровской Молдавской Республики на основе всеобщего равного и прямого избирательного права при тайном голосовании.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Срок полномочий Президента Приднестровской Молдавской Республики – 5 лет. Одно и то же лицо не может занимать должность Президента Приднестровской Молдавской Республики более двух сроков подряд.</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Порядок проведения выборов Президента Приднестровской Молдавской Республики устанавливается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1. При вступлении в должность Президент Приднестровской Молдавской Республики приносит народу </w:t>
      </w:r>
      <w:proofErr w:type="gramStart"/>
      <w:r w:rsidRPr="00112C60">
        <w:rPr>
          <w:rFonts w:ascii="Times New Roman" w:eastAsia="Times New Roman" w:hAnsi="Times New Roman" w:cs="Times New Roman"/>
          <w:sz w:val="24"/>
          <w:szCs w:val="24"/>
          <w:lang w:eastAsia="ru-RU"/>
        </w:rPr>
        <w:t>следующую  присягу</w:t>
      </w:r>
      <w:proofErr w:type="gramEnd"/>
      <w:r w:rsidRPr="00112C60">
        <w:rPr>
          <w:rFonts w:ascii="Times New Roman" w:eastAsia="Times New Roman" w:hAnsi="Times New Roman" w:cs="Times New Roman"/>
          <w:sz w:val="24"/>
          <w:szCs w:val="24"/>
          <w:lang w:eastAsia="ru-RU"/>
        </w:rPr>
        <w:t>:</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«Клянусь при осуществлении полномочий Президента Приднестровской Молдавской Республики уважать и охранять права и свободы человека и гражданина, соблюдать и защищать Конституцию Приднестровской Молдавской Республики и законы Приднестровской Молдавской Республики, защищать суверенитет и независимость, безопасность и целостность государства, верно служить народу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Присяга приносится не позднее 30 дней после официального опубликования результатов выборов, в торжественной обстановке, в присутствии депутатов Верховного Совета, представителей исполнительных и судебных органов государственной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Президент Приднестровской Молдавской Республики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Пункт 3 статьи 62 дополнен новым подпунктом з) (Закон № 593-КЗИД-III от 13 июля 2005 г. (САЗ 05-29));</w:t>
      </w:r>
      <w:r w:rsidRPr="00112C60">
        <w:rPr>
          <w:rFonts w:ascii="Times New Roman" w:eastAsia="Times New Roman" w:hAnsi="Times New Roman" w:cs="Times New Roman"/>
          <w:i/>
          <w:iCs/>
          <w:sz w:val="24"/>
          <w:szCs w:val="24"/>
          <w:lang w:eastAsia="ru-RU"/>
        </w:rPr>
        <w:b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1. Исполнение полномочий Президента Приднестровской Молдавской Республики прекращается досрочно в случае добровольной отставки, стойкой неспособности по состоянию здоровья осуществлять принадлежащие ему полномочия, смерти или отрешения от должности в порядке, предусмотренном статьей 75 настоящей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Во всех случаях, когда Президент Приднестровской Молдавской Республики не в состоянии осуществлять свои полномочия, их временно исполняет Председатель Правительства Приднестровской Молдавской Республики до устранения причин, препятствующих Президенту осуществлять свои полномочия, или до избрания Президента Приднестровской Молдавской Республики в установленном порядке.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Исполняющий обязанности Президента Приднестровской Молдавской Республики не имеет права распускать Верховный Совет, а также вносить законопроект, предусматривающий внесение изменений и (или) дополнений в Конституцию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 случае досрочного прекращения полномочий Президента Приднестровской Молдавской Республики по указанным в пункте 1 настоящей статьи основаниям выборы Президента Приднестровской Молдавской Республики проводятся во второе воскресенье месяца, следующего за тремя месяцами после даты досрочного прекращения полномочий Президента.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Президент Приднестровской Молдавской Республики является Главнокомандующим Вооруженными силами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случае агрессии против Приднестровской Молдавской Республики или непосредственной угрозы агрессии Президент Приднестровской Молдавской Республики вводит на территории Приднестровской Молдавской Республики военное положение с незамедлительным сообщением об этом Верховному Совету.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Президент Приднестровской Молдавской Республики при обстоятельствах и в порядке, предусмотренном конституционным законом, вводит на территории Приднестровской Молдавской Республики или в отдельных ее местностях чрезвычайное положение, с </w:t>
      </w:r>
      <w:proofErr w:type="gramStart"/>
      <w:r w:rsidRPr="00112C60">
        <w:rPr>
          <w:rFonts w:ascii="Times New Roman" w:eastAsia="Times New Roman" w:hAnsi="Times New Roman" w:cs="Times New Roman"/>
          <w:sz w:val="24"/>
          <w:szCs w:val="24"/>
          <w:lang w:eastAsia="ru-RU"/>
        </w:rPr>
        <w:t>незамедлительным  сообщением</w:t>
      </w:r>
      <w:proofErr w:type="gramEnd"/>
      <w:r w:rsidRPr="00112C60">
        <w:rPr>
          <w:rFonts w:ascii="Times New Roman" w:eastAsia="Times New Roman" w:hAnsi="Times New Roman" w:cs="Times New Roman"/>
          <w:sz w:val="24"/>
          <w:szCs w:val="24"/>
          <w:lang w:eastAsia="ru-RU"/>
        </w:rPr>
        <w:t xml:space="preserve"> об этом Верховному Совету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Президент Приднестровской Молдавской Республики имеет право помилования.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Президент Приднестровской Молдавской Республики решает вопросы гражданства Приднестровской Молдавской Республики и предоставления политического убежища.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Президент Приднестровской Молдавской Республики учреждает государственные награды Приднестровской Молдавской Республики, устанавливает почетные и специальные звания, награждает государственными наградами, присваивает почетные звания Приднестровской Молдавской Республики, высшие воинские и специальные звания, высшие квалификационные классы и классные чины.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5. Президент Приднестровской Молдавской Республики обращается с посланиями к народу Приднестровской Молдавской Республики, Верховному Совету и периодически информирует о наиболее важных вопросах внутриполитической и внешнеполитической деятельности республики, представляет Верховному Совету ежегодные доклады о положении в республике и предлагает к его рассмотрению такие меры, которые сочтет необходимыми и полезными.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6. Президент Приднестровской Молдавской Республики осуществляет руководство внешней политикой Приднестровской Молдавской Республики, ведет переговоры и подписывает международные </w:t>
      </w:r>
      <w:proofErr w:type="gramStart"/>
      <w:r w:rsidRPr="00112C60">
        <w:rPr>
          <w:rFonts w:ascii="Times New Roman" w:eastAsia="Times New Roman" w:hAnsi="Times New Roman" w:cs="Times New Roman"/>
          <w:sz w:val="24"/>
          <w:szCs w:val="24"/>
          <w:lang w:eastAsia="ru-RU"/>
        </w:rPr>
        <w:t>договоры  Приднестровской</w:t>
      </w:r>
      <w:proofErr w:type="gramEnd"/>
      <w:r w:rsidRPr="00112C60">
        <w:rPr>
          <w:rFonts w:ascii="Times New Roman" w:eastAsia="Times New Roman" w:hAnsi="Times New Roman" w:cs="Times New Roman"/>
          <w:sz w:val="24"/>
          <w:szCs w:val="24"/>
          <w:lang w:eastAsia="ru-RU"/>
        </w:rPr>
        <w:t xml:space="preserve"> Молдавской Республики, </w:t>
      </w:r>
      <w:r w:rsidRPr="00112C60">
        <w:rPr>
          <w:rFonts w:ascii="Times New Roman" w:eastAsia="Times New Roman" w:hAnsi="Times New Roman" w:cs="Times New Roman"/>
          <w:sz w:val="24"/>
          <w:szCs w:val="24"/>
          <w:lang w:eastAsia="ru-RU"/>
        </w:rPr>
        <w:lastRenderedPageBreak/>
        <w:t>подписывает ратификационные грамоты, принимает верительные и отзывные грамоты дипломатических представителей.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Часть первая пункта 1 статьи 64 с дополнением (Закон № 593-КЗИД-III от 13 июля 2005 г. (САЗ 05-29)); </w:t>
      </w:r>
      <w:r w:rsidRPr="00112C60">
        <w:rPr>
          <w:rFonts w:ascii="Times New Roman" w:eastAsia="Times New Roman" w:hAnsi="Times New Roman" w:cs="Times New Roman"/>
          <w:i/>
          <w:iCs/>
          <w:sz w:val="24"/>
          <w:szCs w:val="24"/>
          <w:lang w:eastAsia="ru-RU"/>
        </w:rPr>
        <w:b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Президент Приднестровской Молдавской Республики не может занимать какую-либо другую оплачиваемую должность, осуществлять предпринимательскую и иную деятельность, за исключением научной, преподавательской и иной творческой деятельности, входить в состав руководящего органа или наблюдательного совета коммерческой организации, быть депутатом Верховного Совета и иных представительных органов в Приднестровской Молдавской Республике, а также приостанавливает членство в политических партиях и других общественных объединениях, преследующих политические цели, на весь срок своих полномочий.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Президент Приднестровской Молдавской Республики издает указы и распоряжения.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Указы и распоряжения Президента Приднестровской Молдавской Республики обязательны для исполнения на всей территории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Указы и распоряжения Президента Приднестровской Молдавской Республики не должны противоречить Конституции и законам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val="en-US"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Статья 66 с изменением (Закон № 593-КЗИД-III от 13 июля 2005 г. (САЗ 05-29)); </w:t>
      </w:r>
      <w:r w:rsidRPr="00112C60">
        <w:rPr>
          <w:rFonts w:ascii="Times New Roman" w:eastAsia="Times New Roman" w:hAnsi="Times New Roman" w:cs="Times New Roman"/>
          <w:i/>
          <w:iCs/>
          <w:sz w:val="24"/>
          <w:szCs w:val="24"/>
          <w:lang w:eastAsia="ru-RU"/>
        </w:rPr>
        <w:br/>
        <w:t>--Глава 2 (статьи 59–66)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 Подпункт п) пункта 1 статьи 66 в новой редакции (Закон подписан Председателем ВС ПМР 18.08.16г, опубликован в газете «Приднестровье» от 23.09.16г № 175 (5617));</w:t>
      </w:r>
      <w:r w:rsidRPr="00112C60">
        <w:rPr>
          <w:rFonts w:ascii="Times New Roman" w:eastAsia="Times New Roman" w:hAnsi="Times New Roman" w:cs="Times New Roman"/>
          <w:i/>
          <w:iCs/>
          <w:sz w:val="24"/>
          <w:szCs w:val="24"/>
          <w:lang w:eastAsia="ru-RU"/>
        </w:rPr>
        <w:br/>
        <w:t>-- Подпункт д) пункта 1 статьи 66 с изменением (Закон № 75-КЗИД-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29 апреля 2021 года); </w:t>
      </w:r>
      <w:r w:rsidRPr="00112C60">
        <w:rPr>
          <w:rFonts w:ascii="Times New Roman" w:eastAsia="Times New Roman" w:hAnsi="Times New Roman" w:cs="Times New Roman"/>
          <w:i/>
          <w:iCs/>
          <w:sz w:val="24"/>
          <w:szCs w:val="24"/>
          <w:lang w:eastAsia="ru-RU"/>
        </w:rPr>
        <w:br/>
        <w:t>-- Пункт 1 статьи 66 дополнен подпунктом д-1) (Закон № 75-КЗИД-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29 апреля 2021 года); </w:t>
      </w:r>
      <w:r w:rsidRPr="00112C60">
        <w:rPr>
          <w:rFonts w:ascii="Times New Roman" w:eastAsia="Times New Roman" w:hAnsi="Times New Roman" w:cs="Times New Roman"/>
          <w:i/>
          <w:iCs/>
          <w:sz w:val="24"/>
          <w:szCs w:val="24"/>
          <w:lang w:eastAsia="ru-RU"/>
        </w:rPr>
        <w:br/>
        <w:t>-- Пункт 1 статьи 66 дополнен подпунктом д-2) (Закон № 75-КЗИД-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29 апреля 2021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Президент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назначает с согласия Верховного Совета Председателя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имеет право председательствовать на заседаниях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в) принимает решение об отставке </w:t>
      </w:r>
      <w:proofErr w:type="gramStart"/>
      <w:r w:rsidRPr="00112C60">
        <w:rPr>
          <w:rFonts w:ascii="Times New Roman" w:eastAsia="Times New Roman" w:hAnsi="Times New Roman" w:cs="Times New Roman"/>
          <w:sz w:val="24"/>
          <w:szCs w:val="24"/>
          <w:lang w:eastAsia="ru-RU"/>
        </w:rPr>
        <w:t>Правительства  Приднестровской</w:t>
      </w:r>
      <w:proofErr w:type="gramEnd"/>
      <w:r w:rsidRPr="00112C60">
        <w:rPr>
          <w:rFonts w:ascii="Times New Roman" w:eastAsia="Times New Roman" w:hAnsi="Times New Roman" w:cs="Times New Roman"/>
          <w:sz w:val="24"/>
          <w:szCs w:val="24"/>
          <w:lang w:eastAsia="ru-RU"/>
        </w:rPr>
        <w:t xml:space="preserve">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представляет Верховному Совету кандидатуру для назначения на должность Председателя центрального банка; ставит перед Верховным Советом вопрос об освобождении от должности Председателя центрального банка;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д) по предложению Председателя Правительства Приднестровской Молдавской Республики назначает на должность и освобождает от должности заместителей Председателя Правительства Приднестровской Молдавской Республики, министров;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д-1) назначает на должность и освобождает от должности глав государственных администраций городов (районов) и их заместителей, за исключением случаев, установленных пунктом 3 статьи 78 настоящей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д-2) в случаях, установленных пунктом 3 статьи 78 настоящей Конституции, представляет кандидатуры для назначения на должность главы государственной администрации города (района), а также вносит предложение об освобождении его от должности;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е) представляет Верховному Совету кандидатуры для назначения на должности председателей Конституционного, Верховного, Арбитражного судов Приднестровской Молдавской Республики, а также кандидатуру Прокурора Приднестровской </w:t>
      </w:r>
      <w:proofErr w:type="gramStart"/>
      <w:r w:rsidRPr="00112C60">
        <w:rPr>
          <w:rFonts w:ascii="Times New Roman" w:eastAsia="Times New Roman" w:hAnsi="Times New Roman" w:cs="Times New Roman"/>
          <w:sz w:val="24"/>
          <w:szCs w:val="24"/>
          <w:lang w:eastAsia="ru-RU"/>
        </w:rPr>
        <w:t>Молдавской  Республики</w:t>
      </w:r>
      <w:proofErr w:type="gramEnd"/>
      <w:r w:rsidRPr="00112C60">
        <w:rPr>
          <w:rFonts w:ascii="Times New Roman" w:eastAsia="Times New Roman" w:hAnsi="Times New Roman" w:cs="Times New Roman"/>
          <w:sz w:val="24"/>
          <w:szCs w:val="24"/>
          <w:lang w:eastAsia="ru-RU"/>
        </w:rPr>
        <w:t>; вносит в Верховный Совет предложение об освобождении от должности Прокурора Приднестровской Молдавской Республики, назначает двух судей Конституционного суда и судей иных судов;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ж) принимает решение об отставке отдельных членов Правительства в случаях и в порядке, установленных Конституцией и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 распускает Верховный Совет в случаях и в порядке, предусмотренных Конституцией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и) назначает и освобождает высшее командование </w:t>
      </w:r>
      <w:proofErr w:type="gramStart"/>
      <w:r w:rsidRPr="00112C60">
        <w:rPr>
          <w:rFonts w:ascii="Times New Roman" w:eastAsia="Times New Roman" w:hAnsi="Times New Roman" w:cs="Times New Roman"/>
          <w:sz w:val="24"/>
          <w:szCs w:val="24"/>
          <w:lang w:eastAsia="ru-RU"/>
        </w:rPr>
        <w:t>Вооруженных  сил</w:t>
      </w:r>
      <w:proofErr w:type="gramEnd"/>
      <w:r w:rsidRPr="00112C60">
        <w:rPr>
          <w:rFonts w:ascii="Times New Roman" w:eastAsia="Times New Roman" w:hAnsi="Times New Roman" w:cs="Times New Roman"/>
          <w:sz w:val="24"/>
          <w:szCs w:val="24"/>
          <w:lang w:eastAsia="ru-RU"/>
        </w:rPr>
        <w:t xml:space="preserve">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 утверждает военную доктрину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л) назначает и освобождает от должности полномочных представителей Президента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м) формирует Администрацию Президента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 назначает и отзывает после консультаций с соответствующими комитетами и комиссиями Верховного Совета Приднестровской Молдавской Республики дипломатических представителей Приднестровской Молдавской Республики в иностранных государствах и международных организациях;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 имеет право временно назначать на все вакансии, открывающиеся в период между сессиями Верховного Совета, по государственным должностям, назначение на которые осуществляется Верховным Советом по представлению Президента Приднестровской Молдавской Республики, до замещения этих должностей в установленном порядке на ближайшей сессии;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 подписывает и обнародует конституционные законы, законы в порядке, установленном статьей 73 Конституции, а конституционные законы об изменении Конституции, – в порядке, установленном статьей 106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р) осуществляет иные полномочия, предусмотренные настоящей Конституцией и законодательными актами.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2. </w:t>
      </w:r>
      <w:proofErr w:type="gramStart"/>
      <w:r w:rsidRPr="00112C60">
        <w:rPr>
          <w:rFonts w:ascii="Times New Roman" w:eastAsia="Times New Roman" w:hAnsi="Times New Roman" w:cs="Times New Roman"/>
          <w:sz w:val="24"/>
          <w:szCs w:val="24"/>
          <w:lang w:eastAsia="ru-RU"/>
        </w:rPr>
        <w:t>Президент  Приднестровской</w:t>
      </w:r>
      <w:proofErr w:type="gramEnd"/>
      <w:r w:rsidRPr="00112C60">
        <w:rPr>
          <w:rFonts w:ascii="Times New Roman" w:eastAsia="Times New Roman" w:hAnsi="Times New Roman" w:cs="Times New Roman"/>
          <w:sz w:val="24"/>
          <w:szCs w:val="24"/>
          <w:lang w:eastAsia="ru-RU"/>
        </w:rPr>
        <w:t xml:space="preserve"> Молдавской Республики может использовать согласительные процедуры для разрешения разногласий между органами государственной власти и управления Приднестровской Молдавской Республики. В случае </w:t>
      </w:r>
      <w:proofErr w:type="spellStart"/>
      <w:r w:rsidRPr="00112C60">
        <w:rPr>
          <w:rFonts w:ascii="Times New Roman" w:eastAsia="Times New Roman" w:hAnsi="Times New Roman" w:cs="Times New Roman"/>
          <w:sz w:val="24"/>
          <w:szCs w:val="24"/>
          <w:lang w:eastAsia="ru-RU"/>
        </w:rPr>
        <w:t>недостижения</w:t>
      </w:r>
      <w:proofErr w:type="spellEnd"/>
      <w:r w:rsidRPr="00112C60">
        <w:rPr>
          <w:rFonts w:ascii="Times New Roman" w:eastAsia="Times New Roman" w:hAnsi="Times New Roman" w:cs="Times New Roman"/>
          <w:sz w:val="24"/>
          <w:szCs w:val="24"/>
          <w:lang w:eastAsia="ru-RU"/>
        </w:rPr>
        <w:t xml:space="preserve"> согласованного решения он может передать разрешение спора на рассмотрение соответствующего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Прекращение полномочий Президента Приднестровской Молдавской Республики влечет за собой прекращение полномочий лиц, непосредственно подчиненных Президенту Приднестровской Молдавской Республики, за исключением случаев, предусмотренных пунктом 1 статьи 62 Конституции.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lastRenderedPageBreak/>
        <w:t>ГЛАВА 3</w:t>
      </w:r>
      <w:r w:rsidRPr="00112C60">
        <w:rPr>
          <w:rFonts w:ascii="Times New Roman" w:eastAsia="Times New Roman" w:hAnsi="Times New Roman" w:cs="Times New Roman"/>
          <w:b/>
          <w:bCs/>
          <w:sz w:val="27"/>
          <w:szCs w:val="27"/>
          <w:lang w:eastAsia="ru-RU"/>
        </w:rPr>
        <w:br/>
        <w:t>ВЕРХОВНЫЙ СОВЕТ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r w:rsidRPr="00112C60">
        <w:rPr>
          <w:rFonts w:ascii="Times New Roman" w:eastAsia="Times New Roman" w:hAnsi="Times New Roman" w:cs="Times New Roman"/>
          <w:i/>
          <w:iCs/>
          <w:sz w:val="24"/>
          <w:szCs w:val="24"/>
          <w:lang w:eastAsia="ru-RU"/>
        </w:rPr>
        <w:b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--Статья 67 с дополнением (Закон № 128-КЗД от 15 декабря 1998 г. (СЗМР 98-4));</w:t>
      </w:r>
      <w:r w:rsidRPr="00112C60">
        <w:rPr>
          <w:rFonts w:ascii="Times New Roman" w:eastAsia="Times New Roman" w:hAnsi="Times New Roman" w:cs="Times New Roman"/>
          <w:i/>
          <w:iCs/>
          <w:sz w:val="24"/>
          <w:szCs w:val="24"/>
          <w:lang w:eastAsia="ru-RU"/>
        </w:rPr>
        <w:b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 xml:space="preserve">--Пункт 1 статьи 67 в новой редакции (Закон № 141-КЗИ от 23 июля 2019 г. применяется к численному составу депутатов Верховного Совета Приднестровской Молдавской Республики </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созыва и последующих созывов);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Верховный Совет Приднестровской Молдавской Республики (далее – Верховный Совет) является представительным и единственным законодательным органом государственной власти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Численный состав Верховного Совета – 33 депутата.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Срок полномочий Верховного Совета – 5 лет.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случае роспуска Верховного Совета Президентом Приднестровской Молдавской Республики внеочередные выборы Верховного Совета проводятся во второе воскресенье месяца, следующего за тремя месяцами после даты роспуска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Верховный Совет как орган государственной власти является правомочным, если в его состав избрано не менее двух третей депутатов от установленного Конституцией числа депутатов.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Полномочия Верховного Совета начинаются с момента открытия его первой сессии и заканчиваются с началом работы первой сессии Верховного Совета нового созыва.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Президент Приднестровской Молдавской Республики собирает Верховный Совет на первое заседание не позднее чем на тридцатый день после официального опубликования результатов выборов при избрании не менее двух третей от установленного числа депутатов Верховного Совета. Президент Приднестровской Молдавской Республики открывает первое заседание Верховного Совета и поручает его ведение старейшему депутату до избрания Председателя Верховного Совета в установленном порядке.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val="en-US"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 Пункт 3 статьи 68 в новой редакции (Закон № 24-КЗИ-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30.01.17г.);</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Депутатом Верховного Совета может быть избран гражданин Приднестровской Молдавской Республики, обладающий избирательным правом, достигший ко дню выборов возраста 25 лет и постоянно проживающий на территории республики не менее 5 лет ко дню выборов.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Депутат Верховного Совета не может быть Президентом, членом Правительства Приднестровской Молдавской Республики, судьей, прокурором, состоять на государственной службе, быть депутатом иных представительных и выборных органов государственной власти и местного самоуправления.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Депутат Верховного Совета, работающий в Верховном Совете и его рабочих органах на постоянной профессиональной основе, не вправе занимать иные оплачиваемые должности, осуществлять предпринимательскую деятельность, входить в состав </w:t>
      </w:r>
      <w:r w:rsidRPr="00112C60">
        <w:rPr>
          <w:rFonts w:ascii="Times New Roman" w:eastAsia="Times New Roman" w:hAnsi="Times New Roman" w:cs="Times New Roman"/>
          <w:sz w:val="24"/>
          <w:szCs w:val="24"/>
          <w:lang w:eastAsia="ru-RU"/>
        </w:rPr>
        <w:lastRenderedPageBreak/>
        <w:t>руководящего органа или наблюдательного совета коммерческой организации, заниматься иной оплачиваемой деятельностью, за исключением преподавательской, научной или творческой деятельности.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Нарушение настоящего правила влечет за собой прекращение полномочий депутата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Порядок проведения выборов депутатов Верховного Совета устанавливается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Депутат Верховного Совета за свою деятельность в Верховном Совете получает денежное вознаграждение, ему возмещаются расходы, связанные с осуществлением им депутатских полномочий, в порядке, установленном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Депутат Верховного Совета обязан присутствовать на заседаниях Верховного Совета и его рабочих органов.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Отсутствие депутата Верховного Совета без уважительных причин на заседаниях Верховного Совета и его рабочих органов влечет за собой применение к депутату Верховного Совета установленных законом мер взыскания.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Депутат Верховного Совета не может быть привлечен к какой-либо ответственности за выраженное им мнение или принятое в процессе депутатской деятельности решение, а также за совершение иных действий по осуществлению депутатской деятельности.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Депутат Верховного Совета обладает неприкосновенностью в течение всего срока его полномочий, а также по истечении срока депутатских полномочий за деяния, совершенные им в период исполнения полномочий депутата Верховного Совета, связанные с осуществлением депутатской деятельности. Без согласия Верховного Совета он не может быть задержан, заключен под стражу, подвергнут обыску, кроме случаев задержания на месте преступления, а также личному досмотру, за исключением случаев, когда это предусмотрено законами Приднестровской Молдавской Республики для обеспечения безопасности других людей.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Депутат Верховного Совета не может быть допрошен об обстоятельствах, ставших ему известными в связи с выполнением его депутатских обязанностей, без согласия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случае возбуждения дела, связанного с уголовной или административной ответственностью, налагаемой в судебном порядке, в отношении действий депутата Верховного Совета, не связанных с осуществлением депутатской деятельности, по завершении дознания, предварительного следствия или производства по административному правонарушению для передачи дела в суд необходимо согласие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Статус депутата Верховного Совета устанавливается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Верховный Совет из своего состава избирает Председателя и его заместителей. По вопросам, отнесенным к его ведению Конституцией, Верховный Совет создает постоянные, временные и иные рабочие органы.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Порядок избрания Председателя, заместителей Председателя Верховного Совета, порядок образования и деятельность Верховного Совета определяются Регламентом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2. В своей деятельности Верховный Совет и создаваемые им органы из числа депутатов Верховного Совета обязаны учитывать права меньшинства (одна пятая депутатов Верховного Совета вправе в любое время при принятии решения потребовать проведения тайного либо поименного голосования, перед тем как будет принято решение об открытом голосовании), а также право любого из депутатов Верховного Совета </w:t>
      </w:r>
      <w:r w:rsidRPr="00112C60">
        <w:rPr>
          <w:rFonts w:ascii="Times New Roman" w:eastAsia="Times New Roman" w:hAnsi="Times New Roman" w:cs="Times New Roman"/>
          <w:sz w:val="24"/>
          <w:szCs w:val="24"/>
          <w:lang w:eastAsia="ru-RU"/>
        </w:rPr>
        <w:lastRenderedPageBreak/>
        <w:t>требовать придания гласности сведения о голосах «за» и «против», поданные депутатами по какому-либо вопросу.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Две трети от установленного Конституцией числа депутатов составляют кворум, необходимый для принятия правовых актов.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Верховный Совет правомочен рассматривать и решать все вопросы, отнесенные Конституцией к законодательному регулированию и к выполнению его контрольных функций. Ни один акт законодательства не может быть принят Верховным Советом на своем заседании, если он предварительно не рассмотрен рабочим органом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Верховный Совет посредством принятия законодательных актов: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устанавливает республиканские налоги и сборы, перечень местных налогов и сборов, порядок их взимания и введения; устанавливает предельный размер налоговой нагрузки на налогоплательщика; устанавливает пределы государственного долга и величину разового заимствования, в случае превышения которой данное действие должно быть согласовано с Верховным Советом, а также порядок либо объекты его обеспечения; принимает решение о денежной эмиссии в пределах, превышающих размер эмиссии, установленный законом для самостоятельного решения центральным банком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рассматривает и утверждает в рамках долгосрочного бюджетного планирования республиканские программы экономического, социального и культурного развития, имеющие статус государственных, принимает бюджет и устанавливает меры межбюджетного регулирования;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решает вопросы административно-территориального устройства Приднестровской Молдавской Республики, в том числе принимает решения об изменении границ Приднестровской Молдавской Республики по взаимному соглашению с сопредельными государствами;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ратифицирует и денонсирует международные договоры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 вносит изменения и дополнения в Конституцию в установленном порядке, вносит изменения и дополнения в действующие законодательные акты;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е) осуществляет законодательное регулирование иных вопросов, требующих единообразного решения и применения на территории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Верховный Совет в установленном порядке и в установленные сроки принимает решения посредством издания правовых актов: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об утверждении указов Президента о введении военного, чрезвычайного положения;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по вопросам войны и мира;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об объявлении амнистии;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о проведении на территории Приднестровской Молдавской Республики референдума или всенародного обсуждения наиболее важных вопросов государственной или общественной жизни;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 о даче согласия Президенту Приднестровской Молдавской Республики на назначение Председателя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е) о выражении недоверия Правительству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ж) о заслушивании ежегодных отчетов Правительства Приднестровской Молдавской Республики о результатах его деятельности, в том числе по вопросам, поставленным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з) о назначении на должность и освобождении от должности председателей Конституционного, Верховного и Арбитражного судов по представлению Президента Приднестровской Молдавской Республики, о назначении на должность и освобождении от должности двух судей Конституционного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и) о назначении на должность и освобождении от должности по представлению Президента </w:t>
      </w:r>
      <w:proofErr w:type="gramStart"/>
      <w:r w:rsidRPr="00112C60">
        <w:rPr>
          <w:rFonts w:ascii="Times New Roman" w:eastAsia="Times New Roman" w:hAnsi="Times New Roman" w:cs="Times New Roman"/>
          <w:sz w:val="24"/>
          <w:szCs w:val="24"/>
          <w:lang w:eastAsia="ru-RU"/>
        </w:rPr>
        <w:t>Приднестровской  Молдавской</w:t>
      </w:r>
      <w:proofErr w:type="gramEnd"/>
      <w:r w:rsidRPr="00112C60">
        <w:rPr>
          <w:rFonts w:ascii="Times New Roman" w:eastAsia="Times New Roman" w:hAnsi="Times New Roman" w:cs="Times New Roman"/>
          <w:sz w:val="24"/>
          <w:szCs w:val="24"/>
          <w:lang w:eastAsia="ru-RU"/>
        </w:rPr>
        <w:t xml:space="preserve"> Республики Прокурора Приднестровской Молдавской Республики, Председателя центрального банка;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 о назначении на должность и освобождении от должности Уполномоченного по правам человека в Приднестровской Молдавской Республике, действующего в соответствии с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л) о толковании законов, правовых актов, не имеющих законодательного характера, принимаемых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м) принимает иные акты и решения, не требующие законодательного регулирования.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Верховный Совет имеет право для реализации своих контрольных функций в установленном порядке принимать решения: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об отмене актов местных Советов народных депутатов (местных представительных органов государственной власти) в случаях их несоответствия Конституции и законам Приднестровской Молдавской Республики; о предложении выборным органам и должностным лицам местного самоуправления о приведении в соответствие с действующим законодательством собственных правовых актов;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о роспуске местных Советов народных депутатов (местных представительных органов государственной власти) и назначении новых выборов в случаях нарушения ими Конституции и законов, постановлений Верховного Совета, актов Президента Приднестровской Молдавской Республики, Правительства Приднестровской Молдавской Республики и отказа от приведения своих решений в соответствие с действующим законодательством;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об отрешении от должности Президента Приднестровской Молдавской Республики в случаях и в порядке, установленных Конституцией и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о внесении представления Председателю Правительства в отношении членов Правительства о ненадлежащем исполнении либо о неисполнении ими своих обязанностей.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Верховный Совет в порядке реализации своих контрольных функций имеет право принимать иные акты (решения), в том числе осуществлять контроль за деятельностью органов власти и управления, должностных лиц по исполнению ими законодательных и иных актов. Решения об отрешении от должности, о досрочном роспуске местных Советов народных депутатов принимаются не менее чем двумя третями голосов от установленного Конституцией числа депутатов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порядке осуществления контрольных функций Верховный Совет заслушивает отчет об исполнении бюджета, экономических и иных программ, имеющих статус государственных (требующих для своего исполнения привлечения финансовых средств помимо средств, предусмотренных в бюджете, и дополнительной регламентации законодательного характера).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Верховный Совет в порядке осуществления своей законодательной функции принимает конституционные законы, законы и постановления. Изменения и дополнения в Конституцию вносятся Верховным Советом посредством издания конституционного закона.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2. Постановления принимаются большинством голосов от числа депутатов, присутствующих на заседании Верховного Совета, при наличии кворума, если иное не оговорено Конституцией и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Законы рассматриваются и принимаются не менее чем в двух чтениях, которые должны быть проведены в разные заседания Верховного Совета, не приходящиеся на один и тот же день. Законопроекты о внесении изменений и дополнений в ранее принятые законы могут быть приняты в течение одного заседания, если не поступило ни одного возражения против такого принятия от субъектов права законодательной инициативы при том, что они получили данный законопроект для ознакомления в установленный срок перед его рассмотрением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Законы Приднестровской Молдавской Республики (в том числе кодексы, законы о внесении изменений и дополнений в действующие законы) принимаются большинством голосов от установленного Конституцией числа депутатов Верховного Совета. Внесение изменений в Конституцию и принятие конституционных законов, внесение в них изменений и дополнений принимаются двумя третями голосов от установленного Конституцией числа депутатов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Законы не могут противоречить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Порядок и сроки введения в действие принятого законодательного акта устанавливаются только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Законы подлежат официальному опубликованию. Неопубликованные законы не применяются.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5. Верховный Совет принимает правовые акты законодательного характера только в форме законов, и каждый закон, за исключением финансовых, вносящих изменение или дополнение либо пересматривающих действующее законодательство, регламентирует только один предмет. Финансовые законы регламентируют только вопросы финансов.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Верховный Совет не должен принимать правовые акты специального или локального (а равно индивидуального) действия, если имеется закон или существующий закон может быть применен для данного случая, требующего правового регулирования.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Перечень конституционных законов Приднестровской Молдавской Республики устанавливается Конституцией.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6. Нарушение процедуры внесения, рассмотрения и принятия законопроекта делает его не имеющим силы и не подлежащим применению.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Вопрос об этом решается в судебном порядке.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 Второе предложение пункта 2 статьи исключено (Закон № 196-КЗИ-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27 июля 2016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Право законодательной инициативы принадлежит Президенту Приднестровской Молдавской Республики, депутатам Верховного Совета, Правительству Приднестровской Молдавской Республики, Прокурору Приднестровской Молдавской Республики, Уполномоченному по правам человека в Приднестровской Молдавской Республике, районным и городским Советам народных депутатов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Право законодательной инициативы также принадлежит Конституционному, Верховному и Арбитражному судам Приднестровской Молдавской Республики по вопросам их ведения, республиканским объединениям профессиональных союзов по трудовым и социально-экономическим вопросам.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Субъекты права законодательной инициативы участвуют в законотворческом процессе в Верховном Совете на всех его стадиях (за исключением голосования) на </w:t>
      </w:r>
      <w:r w:rsidRPr="00112C60">
        <w:rPr>
          <w:rFonts w:ascii="Times New Roman" w:eastAsia="Times New Roman" w:hAnsi="Times New Roman" w:cs="Times New Roman"/>
          <w:sz w:val="24"/>
          <w:szCs w:val="24"/>
          <w:lang w:eastAsia="ru-RU"/>
        </w:rPr>
        <w:lastRenderedPageBreak/>
        <w:t>равных основаниях и не могут быть в этом ограничены, если иное прямо не предусмотрено Конституцией.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Президент Приднестровской Молдавской Республики вправе ввести режим законодательной необходимости при рассмотрении наиболее важных законодательных актов, требующих рассмотрения и принятия их Верховным Советом в кратчайшие сроки. Законопроект, внесенный Президентом в режиме законодательной необходимости, должен быть рассмотрен и принят либо отклонен в установленном порядке на заседаниях сессии Верховного Совета в согласованные с Президентом сроки.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i/>
          <w:iCs/>
          <w:sz w:val="24"/>
          <w:szCs w:val="24"/>
          <w:lang w:eastAsia="ru-RU"/>
        </w:rPr>
        <w:br/>
        <w:t>-- СТАТЬЯ 73 В НОВОЙ РЕДАКЦИИ (Закон подписан Председателем ВС ПМР 18.08.16г, опубликован в газете «Приднестровье» от 23.09.16г № 175 (5617));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Принятый законодательный акт (конституционный закон, закон) в течение 7 дней направляется Президенту Приднестровской Молдавской Республики для подписания и обнародования в установленном порядке.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Президент Приднестровской Молдавской Республики в течение </w:t>
      </w:r>
      <w:r w:rsidRPr="00112C60">
        <w:rPr>
          <w:rFonts w:ascii="Times New Roman" w:eastAsia="Times New Roman" w:hAnsi="Times New Roman" w:cs="Times New Roman"/>
          <w:sz w:val="24"/>
          <w:szCs w:val="24"/>
          <w:lang w:eastAsia="ru-RU"/>
        </w:rPr>
        <w:br/>
        <w:t>14 дней со дня получения рассматривает, подписывает конституционный закон, закон и обнародует их.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Президент Приднестровской Молдавской Республики не может отклонить и направить на повторное рассмотрение принятые Верховным Советом Приднестровской Молдавской Республики в установленном порядке конституционные законы, в том числе законы об изменении Конституции, а обязан их подписать и обнародовать. Президент Приднестровской Молдавской Республики также не вправе отклонить решение о досрочном роспуске местных Советов народных депутатов.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Если Президент Приднестровской Молдавской Республики в течение установленного пунктом 1 настоящей статьи срока не подписал и (или) не обнародовал конституционный закон, закон либо не возвратил закон для повторного рассмотрения, конституционный закон, закон вводятся в действие после их подписания и (или) официального опубликования Председателем Верховного Совета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Если Президент Приднестровской Молдавской Республики в течение 14 дней со дня поступления закона отклонит и направит на повторное рассмотрение закон либо его часть, то Верховный Совет Приднестровской Молдавской Республики в установленном порядке вновь рассматривает данный закон либо его часть. Если при повторном рассмотрении закон либо его часть будут одобрены в ранее принятой редакции большинством не менее двух третей голосов от установленного Конституцией числа депутатов Верховного Совета Приднестровской Молдавской Республики, Президент Приднестровской Молдавской Республики обязан в течение 7 дней подписать и обнародовать закон либо его часть.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5. Если Президент Приднестровской Молдавской Республики в течение 7 дней со дня получения повторно принятого Верховным Советом Приднестровской Молдавской Республики закона не подписал и (или) не обнародовал его, он вводится в действие после его подписания и (или) официального опубликования Председателем Верховного Совета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6. Президент Приднестровской Молдавской Республики вправе отклонять и направлять на повторное рассмотрение отдельные статьи финансового закона либо предложить сокращение ассигнований, одобренных Верховным Советом Приднестровской Молдавской Республики. Отклонение и направление на повторное рассмотрение отдельной статьи, положения финансового закона не является препятствием для его подписания и введения в действие. Процедура повторного рассмотрения и </w:t>
      </w:r>
      <w:r w:rsidRPr="00112C60">
        <w:rPr>
          <w:rFonts w:ascii="Times New Roman" w:eastAsia="Times New Roman" w:hAnsi="Times New Roman" w:cs="Times New Roman"/>
          <w:sz w:val="24"/>
          <w:szCs w:val="24"/>
          <w:lang w:eastAsia="ru-RU"/>
        </w:rPr>
        <w:lastRenderedPageBreak/>
        <w:t>принятия закона, отдельной его части должна быть аналогична той, которая изложена в пункте 4 настоящей статьи.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Для реализации контрольных функции Верховный Совет вправе образовывать необходимые для этого органы, организация и порядок деятельности которых устанавливается законодательным актом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Президент Приднестровской Молдавской Республики может быть отрешен от должности Верховным Советом только на основании выдвинутого Верховным Советом обвинения в государственной измене или совершении иного особо тяжкого, тяжкого преступления, подтвержденного заключением Верховного суда Приднестровской Молдавской Республики о наличии в действиях Президента Приднестровской Молдавской Республики признаков преступления и заключением Конституционного суда Приднестровской Молдавской Республики о соблюдении установленного порядка выдвижения обвинения.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Инициатива о выдвижении обвинения и отрешении от должности Президента рассматривается по предложению не менее чем одной трети депутатов Верховного Совета от их числа, установленного Конституцией, и при наличии заключения специальной комиссии, образуемой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Вопрос об отрешении от должности Президента должен быть рассмотрен Верховным Советом не позднее чем в двухмесячный срок после выдвижения обвинения. Если в этот срок решение Верховным Советом не будет принято, обвинение считается отклоненным.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Решение об отрешении от должности Президента принимается не менее чем двумя третями голосов от установленного Конституцией числа депутатов Верховного Совета. Данное решение означает отстранение от занимаемой должности.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--Глава 3 (статьи 67–76)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Верховный Совет может быть распущен Президентом Приднестровской Молдавской Республики в случаях, предусмотренных пунктом 4 статьи 76-2 и пунктом 3 статьи 76-8 Конституции, за исключением случаев, установленных пунктами 2-4 настоящей статьи.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Верховный Совет не может быть распущен по основаниям, предусмотренным пунктом 3 статьи 76-8 Конституции, в течение года после его избрания.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Верховный Совет не может быть распущен с момента выдвижения обвинения против Президента Приднестровской Молдавской Республики до принятия соответствующего решения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Верховный Совет не может быть распущен в период действия на территории Приднестровской Молдавской Республики военного или чрезвычайного положения, а также в течение шести месяцев до окончания срока полномочий Президента Приднестровской Молдавской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lastRenderedPageBreak/>
        <w:t>ГЛАВА 3-1</w:t>
      </w:r>
      <w:r w:rsidRPr="00112C60">
        <w:rPr>
          <w:rFonts w:ascii="Times New Roman" w:eastAsia="Times New Roman" w:hAnsi="Times New Roman" w:cs="Times New Roman"/>
          <w:b/>
          <w:bCs/>
          <w:sz w:val="27"/>
          <w:szCs w:val="27"/>
          <w:lang w:eastAsia="ru-RU"/>
        </w:rPr>
        <w:br/>
        <w:t>ПРАВИТЕЛЬСТВО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--Пункт 3 статьи 76-1 в новой редакции (З-н № 179-КЗИ-</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II от 24.07.24г);</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Исполнительную власть в Приднестровской Молдавской Республике осуществляет Правительство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Правительство Приднестровской Молдавской Республики состоит из Председателя Правительства Приднестровской Молдавской Республики, заместителей Председателя Правительства Приднестровской Молдавской Республики, министров, глав государственных администраций городов, районов.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3. Члены Правительства Приднестровской Молдавской Республики </w:t>
      </w:r>
      <w:r w:rsidRPr="00112C60">
        <w:rPr>
          <w:rFonts w:ascii="Times New Roman" w:eastAsia="Times New Roman" w:hAnsi="Times New Roman" w:cs="Times New Roman"/>
          <w:sz w:val="24"/>
          <w:szCs w:val="24"/>
          <w:lang w:eastAsia="ru-RU"/>
        </w:rPr>
        <w:br/>
        <w:t>не могут занимать какую-либо другую оплачиваемую должность, осуществлять предпринимательскую и иную деятельность, за исключением научной, медицинской (в государственной системе здравоохранения), преподавательской и иной творческой деятельности, быть депутатом Верховного Совета и иных представительных органов в Приднестровской Молдавской Республике, а также приостанавливают членство в политических партиях и других общественных объединениях, преследующих политические цели, на весь срок своих полномочий.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Законодательными актами Приднестровской Молдавской Республики могут быть установлены иные виды деятельности, несовместимые со статусом членов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 xml:space="preserve">Статья 76-2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Председатель Правительства Приднестровской Молдавской Республики назначается Президентом Приднестровской Молдавской Республики с согласия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Предложение о кандидатуре Председателя Правительства Приднестровской Молдавской Республики вносится не позднее двухнедельного срока после вступления в должность вновь избранного Президента Приднестровской Молдавской Республики или после отставки Правительства Приднестровской Молдавской Республики либо в течение двух недель со дня отклонения кандидатуры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Верховный Совет рассматривает представленную Президентом Приднестровской Молдавской Республики кандидатуру Председателя Правительства Приднестровской Молдавской Республики в течение недели со дня внесения предложения о кандидатуре.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Президент Приднестровской Молдавской Республики вправе представлять одну и ту же кандидатуру на должность Председателя Правительства Приднестровской Молдавской Республики не более двух раз.</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После трехкратного отклонения представленных кандидатур Председателя Правительства Приднестровской Молдавской Республики Верховным Советом Президент Приднестровской Молдавской Республики назначает Председателя Правительства Приднестровской Молдавской Республики, распускает Верховный Совет, за исключением случаев, предусмотренных пунктами 3, 4 статьи 76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lastRenderedPageBreak/>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i/>
          <w:iCs/>
          <w:sz w:val="24"/>
          <w:szCs w:val="24"/>
          <w:lang w:eastAsia="ru-RU"/>
        </w:rPr>
        <w:br/>
        <w:t>--Пункт 2 статьи 76-3 с изменением (Закон № 75-КЗИД-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29 апреля 2021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Председатель Правительства Приднестровской Молдавской Республики не позднее недельного срока после назначения представляет Президенту Приднестровской Молдавской Республики предложения по структуре органов исполнительной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Председатель Правительства Приднестровской Молдавской Республики предлагает Президенту Приднестровской Молдавской Республики кандидатуры на должности заместителей Председателя Правительства Приднестровской Молдавской Республики, министров.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Председатель Правительства Приднестровской Молдавской Республики в соответствии с Конституцией Приднестровской Молдавской Республики, законами, указами Президента Приднестровской Молдавской Республики определяет основные направления деятельности исполнительных органов государственной власти и Правительства Приднестровской Молдавской Республики и организует работу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Правительство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разрабатывает и представляет Верховному Совету проект республиканского бюджета и обеспечивает его исполнение; представляет Верховному Совету отчет об исполнении республиканского бюджета; представляет Верховному Совету ежегодные отчеты о результатах своей деятельности, в том числе по вопросам, поставленным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обеспечивает проведение в Приднестровской Молдавской Республике единой финансовой, экономической, кредитной и денежной политики;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обеспечивает проведение в Приднестровской Молдавской Республике единой государственной политики в области культуры, науки, образования, физической культуры и спорта, здравоохранения, социального обеспечения, экологии;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осуществляет управление государственной собственностью;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 осуществляет меры по обеспечению обороны страны, государственной безопасности, реализации внешней политики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е) осуществляет меры по обеспечению основ таможенного регулирования;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ж) осуществляет меры по обеспечению законности, прав и свобод граждан, охране собственности и общественного порядка, борьбе с преступностью;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 осуществляет иные полномочия, возложенные на него Конституцией Приднестровской Молдавской Республики, законами, указами Президента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Порядок деятельности Правительства Приднестровской Молдавской Республики определяется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1. На основании и во исполнение Конституции Приднестровской Молдавской Республики, законов, указов Президента Приднестровской Молдавской Республики </w:t>
      </w:r>
      <w:r w:rsidRPr="00112C60">
        <w:rPr>
          <w:rFonts w:ascii="Times New Roman" w:eastAsia="Times New Roman" w:hAnsi="Times New Roman" w:cs="Times New Roman"/>
          <w:sz w:val="24"/>
          <w:szCs w:val="24"/>
          <w:lang w:eastAsia="ru-RU"/>
        </w:rPr>
        <w:lastRenderedPageBreak/>
        <w:t>Правительство Приднестровской Молдавской Республики издает постановления и распоряжения, обеспечивает их исполнение.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Постановления и распоряжения Правительства Приднестровской Молдавской Республики обязательны к исполнению на всей территории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Постановления и распоряжения Правительства Приднестровской Молдавской Республики в случае их противоречия Конституции Приднестровской Молдавской Республики, законам и указам Президента Приднестровской Молдавской Республики могут быть отменены Президентом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Перед вновь избранным Президентом Приднестровской Молдавской Республики Правительство Приднестровской Молдавской Республики слагает свои полномочия.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76-8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--Конституция ПМР дополнена Главой 3-1 (статьи 76-1 – 76-8)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Правительство Приднестровской Молдавской Республики может подать в отставку, которая принимается или отклоняется Президентом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Президент Приднестровской Молдавской Республики может принять решение об отставке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Верховный Совет может выразить недоверие Правительству Приднестровской Молдавской Республики. Постановление о недоверии Правительству Приднестровской Молдавской Республики принимается двумя третями голосов от установленного Конституцией числа депутатов Верховного Совета. После выражения Верховным Советом недоверия Правительству Приднестровской Молдавской Республики Президент Приднестровской Молдавской Республики вправе объявить об отставке Правительства Приднестровской Молдавской Республики либо не согласиться с решением Верховного Совета. В случае если Верховный Совет в течение трех месяцев повторно выразит недоверие Правительству Приднестровской Молдавской Республики, Президент Приднестровской Молдавской Республики объявляет об отставке Правительства либо распускает Верховный Совет.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В случае отставки или сложения полномочий Правительство Приднестровской Молдавской Республики на основании указа Президента Приднестровской Молдавской Республики продолжает действовать до сформирования нового Правительства Приднестровской Молдавской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4</w:t>
      </w:r>
      <w:r w:rsidRPr="00112C60">
        <w:rPr>
          <w:rFonts w:ascii="Times New Roman" w:eastAsia="Times New Roman" w:hAnsi="Times New Roman" w:cs="Times New Roman"/>
          <w:b/>
          <w:bCs/>
          <w:sz w:val="27"/>
          <w:szCs w:val="27"/>
          <w:lang w:eastAsia="ru-RU"/>
        </w:rPr>
        <w:br/>
        <w:t>МЕСТНОЕ ГОСУДАРСТВЕННОЕ УПРАВЛЕНИЕ И МЕСТНОЕ САМОУПРАВЛЕНИЕ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Статья 77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 В части второй пункта 2 статьи 77 второе предложение исключено (Закон № 94-</w:t>
      </w:r>
      <w:r w:rsidRPr="00112C60">
        <w:rPr>
          <w:rFonts w:ascii="Times New Roman" w:eastAsia="Times New Roman" w:hAnsi="Times New Roman" w:cs="Times New Roman"/>
          <w:i/>
          <w:iCs/>
          <w:sz w:val="24"/>
          <w:szCs w:val="24"/>
          <w:lang w:eastAsia="ru-RU"/>
        </w:rPr>
        <w:lastRenderedPageBreak/>
        <w:t>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09.06.25г);</w:t>
      </w:r>
      <w:r w:rsidRPr="00112C60">
        <w:rPr>
          <w:rFonts w:ascii="Times New Roman" w:eastAsia="Times New Roman" w:hAnsi="Times New Roman" w:cs="Times New Roman"/>
          <w:i/>
          <w:iCs/>
          <w:sz w:val="24"/>
          <w:szCs w:val="24"/>
          <w:lang w:eastAsia="ru-RU"/>
        </w:rPr>
        <w:br/>
        <w:t>-- Часть третья пункта 2 статьи 77 с дополнением (Закон № 94-КЗИД-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09.06.25г);</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Советы народных депутатов городов, районов, сел (поселков), являющихся административно-территориальными единицами республики, входят в единую систему представительных органов государственной власти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Депутаты городских и районных, сельских (поселковых) Советов народных депутатов избираются на основе всеобщего равного и прямого избирательного права при тайном голосовании населением соответствующих административно-территориальных единиц сроком на 5 лет.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Районные Советы народных депутатов формируются по принципу представительства интересов населения и территорий, входящих в состав районов.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Компетенция, порядок и условия проведения выборов (формирования), основные принципы деятельности представительных органов государственной власти и местного самоуправления устанавливаются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--Статья 78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i/>
          <w:iCs/>
          <w:sz w:val="24"/>
          <w:szCs w:val="24"/>
          <w:lang w:eastAsia="ru-RU"/>
        </w:rPr>
        <w:br/>
        <w:t>--Статья 78 в новой редакции (Закон № 75-КЗИД-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29 апреля 2021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Государственные администрации городов (районов), являющихся административно-территориальными единицами республики, входят в единую систему исполнительных органов государственной власти Приднестровской Молдавской Республики и осуществляют функции государственного управления в городах и на территориях районов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Глава государственной администрации города (района) назначается на должность Президентом Приднестровской Молдавской Республики, за исключением случаев, установленных пунктом 3 настоящей статьи.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Глава государственной администрации города (района) освобождается от должности Президентом Приднестровской Молдавской Республики, за исключением случаев, установленных пунктом 3 настоящей статьи.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 отдельных самостоятельных административно-территориальных единицах по решению, принимаемому Президентом Приднестровской Молдавской Республики, назначение на должность и освобождение от должности главы государственной администрации города (района) осуществляется местным Советом народных депутатов по представлению Президента Приднестровской Молдавской Республики в порядке, установленном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Компетенция, основные принципы деятельности местного государственного управления устанавливаются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Система местного самоуправления, порядок формирования, основные принципы деятельности, финансовая и экономическая основа и государственные гарантии самостоятельности местного самоуправления регулируются законодательством Приднестровской Молдавской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5</w:t>
      </w:r>
      <w:r w:rsidRPr="00112C60">
        <w:rPr>
          <w:rFonts w:ascii="Times New Roman" w:eastAsia="Times New Roman" w:hAnsi="Times New Roman" w:cs="Times New Roman"/>
          <w:b/>
          <w:bCs/>
          <w:sz w:val="27"/>
          <w:szCs w:val="27"/>
          <w:lang w:eastAsia="ru-RU"/>
        </w:rPr>
        <w:br/>
        <w:t>СУДЕБНАЯ ВЛАСТЬ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Название главы 5 раздела III в новой редакции (Закон № 1-КЗИД-IV от 10 февраля 2006 г. (САЗ 06-7)); </w:t>
      </w:r>
      <w:r w:rsidRPr="00112C60">
        <w:rPr>
          <w:rFonts w:ascii="Times New Roman" w:eastAsia="Times New Roman" w:hAnsi="Times New Roman" w:cs="Times New Roman"/>
          <w:i/>
          <w:iCs/>
          <w:sz w:val="24"/>
          <w:szCs w:val="24"/>
          <w:lang w:eastAsia="ru-RU"/>
        </w:rPr>
        <w:br/>
        <w:t>-- Наименование Главы 5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i/>
          <w:iCs/>
          <w:sz w:val="24"/>
          <w:szCs w:val="24"/>
          <w:lang w:eastAsia="ru-RU"/>
        </w:rPr>
        <w:br/>
      </w:r>
      <w:r w:rsidRPr="00112C60">
        <w:rPr>
          <w:rFonts w:ascii="Times New Roman" w:eastAsia="Times New Roman" w:hAnsi="Times New Roman" w:cs="Times New Roman"/>
          <w:i/>
          <w:iCs/>
          <w:sz w:val="24"/>
          <w:szCs w:val="24"/>
          <w:lang w:eastAsia="ru-RU"/>
        </w:rPr>
        <w:lastRenderedPageBreak/>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Правосудие в Приднестровской Молдавской Республике осуществляется только судом.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Судебная власть осуществляется судами посредством конституционного, гражданского, административного, уголовного и арбитражного судопроизводства.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Судоустройство в Приднестровской Молдавской Республике определяется конституционным законом в соответствии с настоящей Конституцией. Создание чрезвычайных судов не допускается.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Компетенция, порядок образования и деятельности судов определяется настоящей Конституцией и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Президент Приднестровской Молдавской Республики является гарантом независимости судебной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Бюджет судов должен обеспечивать возможность полного и независимого выполнения ими своих конституционных полномочий, бюджетная обеспеченность органов судебной власти не может быть меньше бюджетной обеспеченности иных органов государственной власти Приднестровской Молдавской Республики. Бюджет судов в течение текущего финансового года не может быть уменьшен без согласия высших органов судебной власти Приднестровской Молдавской Республики за исключением случаев пропорционального сокращения бюджетных расходов всех органов государственной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Судьи при осуществлении правосудия независимы и подчиняются только Конституции Приднестровской Молдавской Республики и закону.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Какое-либо вмешательство в деятельность судей по отправлению правосудия недопустимо и влечет ответственность по закону.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Суд, установив при рассмотрении дела несоответствие нормативного акта государственного или иного органа Конституции или закону, принимает решение в соответствии с Конституцией и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Судьями могут быть только граждане Приднестровской Молдавской Республики, имеющие высшее юридическое образование и стаж работы по юридической специальности не менее 5 лет.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Судьей, участвующим в отправлении правосудия в Конституционном суде, может быть гражданин Приднестровской Молдавской Республики, имеющий высшее юридическое образование и стаж работы по юридической специальности либо деятельности в области права не менее 10 лет.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Часть третья пункта 1 статьи 83 исключена (Закон № 315-КЗИ-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(23.11.18);</w:t>
      </w:r>
      <w:r w:rsidRPr="00112C60">
        <w:rPr>
          <w:rFonts w:ascii="Times New Roman" w:eastAsia="Times New Roman" w:hAnsi="Times New Roman" w:cs="Times New Roman"/>
          <w:i/>
          <w:iCs/>
          <w:sz w:val="24"/>
          <w:szCs w:val="24"/>
          <w:lang w:eastAsia="ru-RU"/>
        </w:rPr>
        <w:br/>
        <w:t>-- Часть четвертая пункта 1 статьи 83 исключена (Закон № 315-КЗИ-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(23.11.18);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Судьи, за исключением судей Конституционного суда и мировых судей, назначаются Президентом по представлению председателей соответственно Верховного и Арбитражного судов.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Мировые судьи избираются населением из числа лиц, отвечающих требованиям части первой статьи 82 настоящей Конституции, на основе всеобщего равного и прямого </w:t>
      </w:r>
      <w:r w:rsidRPr="00112C60">
        <w:rPr>
          <w:rFonts w:ascii="Times New Roman" w:eastAsia="Times New Roman" w:hAnsi="Times New Roman" w:cs="Times New Roman"/>
          <w:sz w:val="24"/>
          <w:szCs w:val="24"/>
          <w:lang w:eastAsia="ru-RU"/>
        </w:rPr>
        <w:lastRenderedPageBreak/>
        <w:t>избирательного права при тайном голосовании. Срок полномочий мировых судей 5 лет. Порядок проведения выборов мировых судей устанавливается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Часть третья исключена.</w:t>
      </w:r>
      <w:r w:rsidRPr="00112C60">
        <w:rPr>
          <w:rFonts w:ascii="Times New Roman" w:eastAsia="Times New Roman" w:hAnsi="Times New Roman" w:cs="Times New Roman"/>
          <w:i/>
          <w:iCs/>
          <w:sz w:val="24"/>
          <w:szCs w:val="24"/>
          <w:lang w:eastAsia="ru-RU"/>
        </w:rPr>
        <w:br/>
        <w:t>-- Часть четвертая исключена.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Полномочия судьи могут быть прекращены или приостановлены в порядке и по основаниям, установленным Конституцией и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В период осуществления своих полномочий судьи не могут осуществлять предпринимательскую и другую деятельность, кроме преподавательской, научной и иной творческой деятельности.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На период своих полномочий судьи не могут состоять в политических партиях, общественных объединениях, преследующих политические цели. Исполнение обязанностей судьи несовместимо с исполнением депутатских обязанностей.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Личность судьи неприкосновенна.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Судья не может быть привлечен к ответственности иначе как в порядке, установленном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Разбирательство дел во всех судах открытое. Слушание дел в закрытом заседании допускается лишь в случаях, предусмотренных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Правосудие осуществляется на основе состязательности и равноправия сторон в процессе.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Второе предложение части первой пункта 2 статьи 86 с дополнением (Закон № 127-КЗИД-</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19.05.16г.); </w:t>
      </w:r>
      <w:r w:rsidRPr="00112C60">
        <w:rPr>
          <w:rFonts w:ascii="Times New Roman" w:eastAsia="Times New Roman" w:hAnsi="Times New Roman" w:cs="Times New Roman"/>
          <w:i/>
          <w:iCs/>
          <w:sz w:val="24"/>
          <w:szCs w:val="24"/>
          <w:lang w:eastAsia="ru-RU"/>
        </w:rPr>
        <w:br/>
        <w:t>-- Второе предложение части первой пункта 2 статьи 86 исключено (Закон № 315-КЗИ-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(23.11.18);</w:t>
      </w:r>
      <w:r w:rsidRPr="00112C60">
        <w:rPr>
          <w:rFonts w:ascii="Times New Roman" w:eastAsia="Times New Roman" w:hAnsi="Times New Roman" w:cs="Times New Roman"/>
          <w:i/>
          <w:iCs/>
          <w:sz w:val="24"/>
          <w:szCs w:val="24"/>
          <w:lang w:eastAsia="ru-RU"/>
        </w:rPr>
        <w:br/>
        <w:t>-- Пункт 3 статьи 86 в новой редакции (Закон № 127-КЗИД-</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19.05.16г.) </w:t>
      </w:r>
      <w:r w:rsidRPr="00112C60">
        <w:rPr>
          <w:rFonts w:ascii="Times New Roman" w:eastAsia="Times New Roman" w:hAnsi="Times New Roman" w:cs="Times New Roman"/>
          <w:i/>
          <w:iCs/>
          <w:sz w:val="24"/>
          <w:szCs w:val="24"/>
          <w:lang w:eastAsia="ru-RU"/>
        </w:rPr>
        <w:br/>
        <w:t>-- Пункт 3 статьи 86 исключен (Закон № 315-КЗИ-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(23.11.18);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Конституционный суд Приднестровской Молдавской Республики - орган конституционного контроля в Приднестровской Молдавской Республике.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Конституционный суд Приднестровской Молдавской Республики гарантирует верховенство Конституции Приднестровской Молдавской Республики, обеспечивает соблюдение принципа разделения властей, гарантирует ответственность государства перед гражданином и гражданина перед государством.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Конституционный суд состоит из 6 (шести) судей, включая председателя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Полномочия судьи Конституционного суда могут быть приостановлены или прекращены только в порядке, установленном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Президент Приднестровской Молдавской Республики, Верховный Совет, съезд судей Приднестровской Молдавской Республики назначают по двое судей Конституционного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Исключен.</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Председатель Конституционного суда в установленном Конституцией порядке назначается из числа судей Конституционного суда.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Подпункт а) пункта 1 статьи 87 в новой редакции (Закон № 21-КЗИ-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02.02.18г);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Подпункт б) пункта 1 статьи 87 с дополнением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lastRenderedPageBreak/>
        <w:t>-- Подпункт а) пункта 2 статьи 87 исключен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4 статьи 87 с дополнением (Закон № 593-КЗИД-III от 13 июля 2005 г. (САЗ 05-29));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4 статьи 87 с дополнением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Статья 87 дополнена пунктом 4-1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 части осуществления конституционного контроля Конституционный суд разрешает дела о конституционности: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законов Приднестровской Молдавской Республики (в том числе конституционных, за исключением законов об изменении Конституции), а также правовых актов, принимаемых Верховным Советом;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правовых актов Президента Приднестровской Молдавской Республики, Правительства Приднестровской Молдавской Республики, министерств, ведомств и иных органов государственной власти, местного самоуправления в Приднестровской Молдавской Республике, в том числе в части необходимости разрешения споров о компетенции между органами различных ветвей государственной власти;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международных договоров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правоприменительной практики;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 деятельности выборных органов и должностных лиц местного самоуправления в части принимаемых ими решений и правовых актов.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Конституционный суд Приднестровской Молдавской Республики в части осуществления конституционного контроля дает заключения: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исключен;</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о конституционности подписанных международных договоров Приднестровской Молдавской Республики до их ратификации или утверждения;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 о противоречии закона Приднестровской Молдавской Республики (в том числе конституционного) общепризнанным принципам и нормам международного права, правилам ратифицированного международного договора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г) в иных случаях, оговоренных настоящей Конституцией.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Конституционный суд Приднестровской Молдавской Республики по жалобам на нарушение конституционных прав и свобод граждан по запросам судов проверяет соответствие закона, примененного или подлежащего применению в конкретном деле, Конституции Приднестровской Молдавской Республики, рассматривает жалобы граждан на нарушение прав и свобод человека и гражданина, возникших в результате применения закона, нормативного акта.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Конституционный суд Приднестровской Молдавской Республики по запросам Президента Приднестровской Молдавской Республики, Правительства Приднестровской Молдавской Республики, Верховного Совета, Пленумов Верховного и Арбитражного судов Приднестровской Молдавской Республики, Прокурора Приднестровской Молдавской Республики, Уполномоченного по правам человека в Приднестровской Молдавской Республике разрешает дела о конституционности и осуществляет конституционный контроль в случаях и по вопросам, предусмотренным пунктами 1 и 2 настоящей статьи, дает общеобязательное толкование Конституции и конституционных законов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4-1. Конституционный суд Приднестровской Молдавской Республики по запросу Верховного Совета дает заключение о соблюдении установленного порядка выдвижения обвинения Президента Приднестровской Молдавской Республики в государственной измене или совершении иного тяжкого, особо тяжкого преступления.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5. Конституционный суд Приднестровской Молдавской Республики решает исключительно вопросы права.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Решения Конституционного суда принимаются большинством голосов от установленного настоящей Конституцией числа судей.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Решения Конституционного суда Приднестровской Молдавской Республики окончательны. Акты или их отдельные положения, признанные неконституционными в соответствии с подпунктами «а» и «б» пункта 1 статьи 87 настоящей Конституции, утрачивают силу. Признание неконституционным международного договора Приднестровской Молдавской Республики влечет последствия, предусмотренные международным правом, Конституцией Приднестровской Молдавской Республики и законом. Правоприменительная практика, признанная неконституционной, подлежит прекращению; соответствующие решения государственных органов, местного самоуправления и должностных лиц должны быть пересмотрены в установленном законом порядке.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Порядок организации и деятельности Конституционного суда Приднестровской Молдавской Республики, соблюдаемые им процедуры и иные вопросы регулируются конституционным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89</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Верховный суд Приднестровской Молдавской Республики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законом процессуальных формах судебный надзор за их деятельностью и дает разъяснения по вопросам судебной практики.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Арбитражный суд Приднестровской Молдавской Республики является высшим судебным органом по разрешению экономических споров и иных дел, определенных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 xml:space="preserve">Статья 91 исключена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Глава 5 раздела III дополнена статьей 91 (Закон № 1-КЗИД-IV от 10 февраля 2006 г. (САЗ 06-7));</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Статья 91 исключена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6</w:t>
      </w:r>
      <w:r w:rsidRPr="00112C60">
        <w:rPr>
          <w:rFonts w:ascii="Times New Roman" w:eastAsia="Times New Roman" w:hAnsi="Times New Roman" w:cs="Times New Roman"/>
          <w:b/>
          <w:bCs/>
          <w:sz w:val="27"/>
          <w:szCs w:val="27"/>
          <w:lang w:eastAsia="ru-RU"/>
        </w:rPr>
        <w:br/>
        <w:t>НАДЗОР ЗА ТОЧНЫМ И ЕДИНООБРАЗНЫМ ИСПОЛНЕНИЕМ КОНСТИТУЦИИ И ЗАКОНОВ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r w:rsidRPr="00112C60">
        <w:rPr>
          <w:rFonts w:ascii="Times New Roman" w:eastAsia="Times New Roman" w:hAnsi="Times New Roman" w:cs="Times New Roman"/>
          <w:sz w:val="24"/>
          <w:szCs w:val="24"/>
          <w:lang w:eastAsia="ru-RU"/>
        </w:rPr>
        <w:br/>
        <w:t>-- Глава 6 «Прокуратура» раздела III исключена (Закон № 1-КЗИД-IV от 10 февраля 2006 г. (САЗ 06-7));</w:t>
      </w:r>
      <w:r w:rsidRPr="00112C60">
        <w:rPr>
          <w:rFonts w:ascii="Times New Roman" w:eastAsia="Times New Roman" w:hAnsi="Times New Roman" w:cs="Times New Roman"/>
          <w:sz w:val="24"/>
          <w:szCs w:val="24"/>
          <w:lang w:eastAsia="ru-RU"/>
        </w:rPr>
        <w:br/>
        <w:t>-- Конституция дополнена главой 6 (статья 92) (Закон № 94-КЗИД-</w:t>
      </w:r>
      <w:r w:rsidRPr="00112C60">
        <w:rPr>
          <w:rFonts w:ascii="Times New Roman" w:eastAsia="Times New Roman" w:hAnsi="Times New Roman" w:cs="Times New Roman"/>
          <w:sz w:val="24"/>
          <w:szCs w:val="24"/>
          <w:lang w:val="en-US" w:eastAsia="ru-RU"/>
        </w:rPr>
        <w:t>V</w:t>
      </w:r>
      <w:r w:rsidRPr="00112C60">
        <w:rPr>
          <w:rFonts w:ascii="Times New Roman" w:eastAsia="Times New Roman" w:hAnsi="Times New Roman" w:cs="Times New Roman"/>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1. Надзор за точным и единообразным исполнением Конституции Приднестровской Молдавской Республики и законов на территории Приднестровской Молдавской </w:t>
      </w:r>
      <w:r w:rsidRPr="00112C60">
        <w:rPr>
          <w:rFonts w:ascii="Times New Roman" w:eastAsia="Times New Roman" w:hAnsi="Times New Roman" w:cs="Times New Roman"/>
          <w:sz w:val="24"/>
          <w:szCs w:val="24"/>
          <w:lang w:eastAsia="ru-RU"/>
        </w:rPr>
        <w:lastRenderedPageBreak/>
        <w:t>Республики осуществляют Прокурор Приднестровской Молдавской Республики и подчиненные ему прокуроры.</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Полномочия, организация и порядок деятельности Прокуратуры Приднестровской Молдавской Республики определяются конституционным законом.</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7</w:t>
      </w:r>
      <w:r w:rsidRPr="00112C60">
        <w:rPr>
          <w:rFonts w:ascii="Times New Roman" w:eastAsia="Times New Roman" w:hAnsi="Times New Roman" w:cs="Times New Roman"/>
          <w:b/>
          <w:bCs/>
          <w:sz w:val="27"/>
          <w:szCs w:val="27"/>
          <w:lang w:eastAsia="ru-RU"/>
        </w:rPr>
        <w:br/>
        <w:t>ОБОРОНА, БЕЗОПАСНОСТЬ И ПРАВООХРАНИТЕЛЬНАЯ ДЕЯТЕЛЬНОСТЬ</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Основы обеспечения национальной безопасности Приднестровской Молдавской Республики, обороны государства, создание и деятельность Вооруженных сил Приднестровской Молдавской Республики, иных военных организаций государства, военизированных формирований, государственных служб безопасности, органов внутренних дел, других сил обеспечения безопасности определяются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Вооруженные силы Приднестровской Молдавской Республики осуществляют функцию по защите Приднестровской Молдавской Республики, ее суверенитета, независимости и территориальной целостности.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Решение об использовании Вооруженных сил за границей принимается Верховным Советом Приднестровской Молдавской Республики по предложению Президента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Государственные службы безопасности в пределах предоставленных им полномочий осуществляют деятельность по предупреждению и пресечению посягательств на конституционный строй, государственный суверенитет, территориальную целостность и обороноспособность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Органы внутренних дел обеспечивают личную безопасность человека, защиту собственности, общественный порядок, борьбу с преступностью.</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Использование Вооруженных сил Приднестровской Молдавской Республики, иных военных организаций государства, военизированных формирований, государственных служб безопасности, органов внутренних дел, других сил обеспечения безопасности в целях насильственного изменения или насильственного устранения конституционного строя Приднестровской Молдавской Республики, воспрепятствования или ограничения в этих же целях деятельности органов государственной власти, незаконного ограничения конституционных прав и свобод человека и гражданина, а также агрессии против других государств является тяжким преступлением.</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2"/>
        <w:rPr>
          <w:rFonts w:ascii="Times New Roman" w:eastAsia="Times New Roman" w:hAnsi="Times New Roman" w:cs="Times New Roman"/>
          <w:b/>
          <w:bCs/>
          <w:sz w:val="27"/>
          <w:szCs w:val="27"/>
          <w:lang w:eastAsia="ru-RU"/>
        </w:rPr>
      </w:pPr>
      <w:r w:rsidRPr="00112C60">
        <w:rPr>
          <w:rFonts w:ascii="Times New Roman" w:eastAsia="Times New Roman" w:hAnsi="Times New Roman" w:cs="Times New Roman"/>
          <w:b/>
          <w:bCs/>
          <w:sz w:val="27"/>
          <w:szCs w:val="27"/>
          <w:lang w:eastAsia="ru-RU"/>
        </w:rPr>
        <w:t>ГЛАВА 8</w:t>
      </w:r>
      <w:r w:rsidRPr="00112C60">
        <w:rPr>
          <w:rFonts w:ascii="Times New Roman" w:eastAsia="Times New Roman" w:hAnsi="Times New Roman" w:cs="Times New Roman"/>
          <w:b/>
          <w:bCs/>
          <w:sz w:val="27"/>
          <w:szCs w:val="27"/>
          <w:lang w:eastAsia="ru-RU"/>
        </w:rPr>
        <w:br/>
        <w:t>ФИНАНСОВАЯ И БЮДЖЕТНАЯ СИСТЕМА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Разделы с III по X (статьи с 53 по 122) заменить разделом III, содержащим соответствующие статьи 53-100 главы 1-8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Пункт 3 статьи 96 с изменениями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lastRenderedPageBreak/>
        <w:t>-- Часть вторая пункта 1 статьи 96 в новой редакции (Закон № 75-КЗИД-</w:t>
      </w:r>
      <w:r w:rsidRPr="00112C60">
        <w:rPr>
          <w:rFonts w:ascii="Times New Roman" w:eastAsia="Times New Roman" w:hAnsi="Times New Roman" w:cs="Times New Roman"/>
          <w:i/>
          <w:iCs/>
          <w:sz w:val="24"/>
          <w:szCs w:val="24"/>
          <w:lang w:val="en-US" w:eastAsia="ru-RU"/>
        </w:rPr>
        <w:t>VII</w:t>
      </w:r>
      <w:r w:rsidRPr="00112C60">
        <w:rPr>
          <w:rFonts w:ascii="Times New Roman" w:eastAsia="Times New Roman" w:hAnsi="Times New Roman" w:cs="Times New Roman"/>
          <w:i/>
          <w:iCs/>
          <w:sz w:val="24"/>
          <w:szCs w:val="24"/>
          <w:lang w:eastAsia="ru-RU"/>
        </w:rPr>
        <w:t xml:space="preserve"> от 29 апреля 2021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Финансовая система Приднестровской Молдавской Республики основывается на собственной денежной единице.</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Право распоряжения государственными финансами принадлежит Президенту Приднестровской Молдавской Республики и соответствующим органам исполнительной власти в порядке, определяемом законодательными актами, принятыми Верховным Советом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Никакие государственные средства не могут быть израсходованы и никакие государственные денежные обязательства не могут быть приняты иначе, как в порядке и в пределах, установленных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Для покрытия непредвиденного бюджетного дефицита и непредвиденных расходов государства в рамках государственного бюджета образуется государственный резервный фонд, ответственность за расходование которого возлагается на Правительство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Часть вторая пункта 3 статьи 97 с изменением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4 статьи 97 с изменением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4 статьи в новой редакции (Закон № 144-КЗИ-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2 июня 2016 года);</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5 статьи 97 с изменением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5 статьи в новой редакции (Закон № 144-КЗИ-</w:t>
      </w:r>
      <w:r w:rsidRPr="00112C60">
        <w:rPr>
          <w:rFonts w:ascii="Times New Roman" w:eastAsia="Times New Roman" w:hAnsi="Times New Roman" w:cs="Times New Roman"/>
          <w:i/>
          <w:iCs/>
          <w:sz w:val="24"/>
          <w:szCs w:val="24"/>
          <w:lang w:val="en-US" w:eastAsia="ru-RU"/>
        </w:rPr>
        <w:t>VI</w:t>
      </w:r>
      <w:r w:rsidRPr="00112C60">
        <w:rPr>
          <w:rFonts w:ascii="Times New Roman" w:eastAsia="Times New Roman" w:hAnsi="Times New Roman" w:cs="Times New Roman"/>
          <w:i/>
          <w:iCs/>
          <w:sz w:val="24"/>
          <w:szCs w:val="24"/>
          <w:lang w:eastAsia="ru-RU"/>
        </w:rPr>
        <w:t xml:space="preserve"> от 2 июня 2016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Все доходы и расходы государства должны включаться в бюджет.</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Бюджет утверждается законом на один год или несколько лет; в последнем случае он утверждается раздельно на каждый год до начала первого отчетного года. Разделы бюджета (бюджетные программы) могут иметь различную продолжительность действия по годам.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3. Если бюджет на следующий год не утвержден до окончания отчетного года, то впредь до его утверждения соответствующие органы государственной власти вправе производить, </w:t>
      </w:r>
      <w:proofErr w:type="gramStart"/>
      <w:r w:rsidRPr="00112C60">
        <w:rPr>
          <w:rFonts w:ascii="Times New Roman" w:eastAsia="Times New Roman" w:hAnsi="Times New Roman" w:cs="Times New Roman"/>
          <w:sz w:val="24"/>
          <w:szCs w:val="24"/>
          <w:lang w:eastAsia="ru-RU"/>
        </w:rPr>
        <w:t>в пределах</w:t>
      </w:r>
      <w:proofErr w:type="gramEnd"/>
      <w:r w:rsidRPr="00112C60">
        <w:rPr>
          <w:rFonts w:ascii="Times New Roman" w:eastAsia="Times New Roman" w:hAnsi="Times New Roman" w:cs="Times New Roman"/>
          <w:sz w:val="24"/>
          <w:szCs w:val="24"/>
          <w:lang w:eastAsia="ru-RU"/>
        </w:rPr>
        <w:t xml:space="preserve"> установленных законом на соответствующий период истекшего года, все расходы, необходимые для: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а) содержания оговоренных бюджетных организаций, органов власти и управления и проведения разрешенных законом расходов;</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б) выполнения установленных в законном порядке обязательств государства.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Если расходы, оговоренные выше, не покрываются поступлениями от налогов, сборов и других источников, Правительство Приднестровской Молдавской Республики, может реализовать в порядке кредитования необходимые для поддержки экономики средства в размере не свыше одной четвертой части общей суммы бюджета истекшего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4. Законы, принимаемые в течение бюджетного года и увеличивающие утвержденные бюджетные расходы или уменьшающие поступления в бюджет, могут быть приняты Верховным Советом только с согласия Правительства Приднестровской Молдавской Республики, выраженного в форме заключения, за исключением случаев, установленных настоящим пунктом.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Заключение предоставляется Правительством Приднестровской Молдавской Республики не позднее 30 (тридцати) рабочих дней со дня получения законопроекта.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В случае </w:t>
      </w:r>
      <w:proofErr w:type="spellStart"/>
      <w:r w:rsidRPr="00112C60">
        <w:rPr>
          <w:rFonts w:ascii="Times New Roman" w:eastAsia="Times New Roman" w:hAnsi="Times New Roman" w:cs="Times New Roman"/>
          <w:sz w:val="24"/>
          <w:szCs w:val="24"/>
          <w:lang w:eastAsia="ru-RU"/>
        </w:rPr>
        <w:t>непредоставления</w:t>
      </w:r>
      <w:proofErr w:type="spellEnd"/>
      <w:r w:rsidRPr="00112C60">
        <w:rPr>
          <w:rFonts w:ascii="Times New Roman" w:eastAsia="Times New Roman" w:hAnsi="Times New Roman" w:cs="Times New Roman"/>
          <w:sz w:val="24"/>
          <w:szCs w:val="24"/>
          <w:lang w:eastAsia="ru-RU"/>
        </w:rPr>
        <w:t xml:space="preserve"> заключения в установленный частью второй настоящего пункта срок закон может быть принят Верховным Советом в отсутствие заключения Правительства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5.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государственного бюджета, за исключением случаев, оговоренных в пункте 4 настоящей статьи, могут быть рассмотрены только при наличии заключения Правительства Приднестровской Молдавской Республики, за исключением случаев, установленных настоящим пунктом.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Заключение предоставляется Правительством Приднестровской Молдавской Республики не позднее 30 (тридцати) рабочих дней со дня получения законопроекта.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В случае </w:t>
      </w:r>
      <w:proofErr w:type="spellStart"/>
      <w:r w:rsidRPr="00112C60">
        <w:rPr>
          <w:rFonts w:ascii="Times New Roman" w:eastAsia="Times New Roman" w:hAnsi="Times New Roman" w:cs="Times New Roman"/>
          <w:sz w:val="24"/>
          <w:szCs w:val="24"/>
          <w:lang w:eastAsia="ru-RU"/>
        </w:rPr>
        <w:t>непредоставления</w:t>
      </w:r>
      <w:proofErr w:type="spellEnd"/>
      <w:r w:rsidRPr="00112C60">
        <w:rPr>
          <w:rFonts w:ascii="Times New Roman" w:eastAsia="Times New Roman" w:hAnsi="Times New Roman" w:cs="Times New Roman"/>
          <w:sz w:val="24"/>
          <w:szCs w:val="24"/>
          <w:lang w:eastAsia="ru-RU"/>
        </w:rPr>
        <w:t xml:space="preserve"> заключения в установленный частью второй настоящего пункта срок требования настоящего пункта в части необходимости получения заключения Правительства Приднестровской Молдавской Республики не являются препятствием для рассмотрения законопроекта.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98</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Часть вторая пункта 1 статьи 98 с изменением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 </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Пункт 3 статьи 98 в новой редакции (Закон № 94-КЗИД-</w:t>
      </w:r>
      <w:r w:rsidRPr="00112C60">
        <w:rPr>
          <w:rFonts w:ascii="Times New Roman" w:eastAsia="Times New Roman" w:hAnsi="Times New Roman" w:cs="Times New Roman"/>
          <w:i/>
          <w:iCs/>
          <w:sz w:val="24"/>
          <w:szCs w:val="24"/>
          <w:lang w:val="en-US" w:eastAsia="ru-RU"/>
        </w:rPr>
        <w:t>V</w:t>
      </w:r>
      <w:r w:rsidRPr="00112C60">
        <w:rPr>
          <w:rFonts w:ascii="Times New Roman" w:eastAsia="Times New Roman" w:hAnsi="Times New Roman" w:cs="Times New Roman"/>
          <w:i/>
          <w:iCs/>
          <w:sz w:val="24"/>
          <w:szCs w:val="24"/>
          <w:lang w:eastAsia="ru-RU"/>
        </w:rPr>
        <w:t xml:space="preserve"> от 4 июля 2011 года (САЗ 11-27));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Введение новых и изменение существующих налогов может производиться только на основании закона или при соблюдении условий, предписанных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Правом предоставления налоговых льгот и иных финансовых освобождений в установленных законом пределах и оговоренных законом случаях наделяется Правительство Приднестровской Молдавской Республики, а в иных случаях это может быть сделано только посредством принятия Верховным Советом соответствующего закона.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Законы и иные правовые акты, устанавливающие новые налоги и другие обязательные платежи или ухудшающие положение налогоплательщиков, обратной силы не имеют и вступают в силу с началом нового финансового года при условии, что они были официально опубликованы не позднее, чем за три месяца до его начала.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Никто не может быть принужден к выплате налогов и других обязательных платежей, установленных не по закону, или расчет и взимание которых осуществляются не по закону, либо в ином порядке, чем это предусмотрено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Правительство Приднестровской Молдавской Республики на основании закона вправе отменять, вводить новые, а также увеличивать, уменьшать в пределах, установленных действующими законодательными актами, налоги и сборы, связанные с внешнеэкономической деятельностью, а в случае необходимости – сокращать и запрещать ввоз, вывоз и транзит продуктов, товаров и имущества с целью регулирования внешней торговли, экономики республики, стабильности отечественного производства, и осуществлять любые другие меры в целях развития экономики и государства. Правительство Приднестровской Молдавской Республики при представлении Верховному Совету проекта ежегодного государственного бюджета представляет на рассмотрение Верховного Совета информацию о мерах, предпринятых в осуществление указанных полномочий в отчетном финансовом году.</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both"/>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99</w:t>
      </w:r>
    </w:p>
    <w:p w:rsidR="00112C60" w:rsidRPr="00112C60" w:rsidRDefault="00112C60" w:rsidP="00112C60">
      <w:pPr>
        <w:spacing w:after="0" w:line="240" w:lineRule="auto"/>
        <w:ind w:firstLine="567"/>
        <w:jc w:val="both"/>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Статья 99 с изменением (Закон № 32-КЗИ-VIII от 18.03.26г);</w:t>
      </w:r>
    </w:p>
    <w:p w:rsidR="00112C60" w:rsidRPr="00112C60" w:rsidRDefault="00112C60" w:rsidP="00112C60">
      <w:pPr>
        <w:spacing w:after="0" w:line="240" w:lineRule="auto"/>
        <w:ind w:firstLine="567"/>
        <w:jc w:val="both"/>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both"/>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Налоговая система государства нацелена на благо и пользу населения, удовлетворение финансовых потребностей государства, на справедливое распределение доходов и национального богатства, стимулирование отечественного производства.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100</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1. Центральный банк является государственным банком.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Центральный банк государства в своей деятельности подотчетен Верховному Совету и Президенту Приднестровской Молдавской Республики и действует в рамках, установленных настоящей Конституцией и законом. Статус центрального банка государства устанавливается законом.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Денежная эмиссия осуществляется исключительно центральным банком государства в пределах, установленных Верховным Советом Приднестровской Молдавской Республики, при принятии бюджета в интересах государственного регулирования и развития экономики Республики.</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1"/>
        <w:rPr>
          <w:rFonts w:ascii="Times New Roman" w:eastAsia="Times New Roman" w:hAnsi="Times New Roman" w:cs="Times New Roman"/>
          <w:b/>
          <w:bCs/>
          <w:sz w:val="36"/>
          <w:szCs w:val="36"/>
          <w:lang w:eastAsia="ru-RU"/>
        </w:rPr>
      </w:pPr>
      <w:r w:rsidRPr="00112C60">
        <w:rPr>
          <w:rFonts w:ascii="Times New Roman" w:eastAsia="Times New Roman" w:hAnsi="Times New Roman" w:cs="Times New Roman"/>
          <w:b/>
          <w:bCs/>
          <w:sz w:val="36"/>
          <w:szCs w:val="36"/>
          <w:lang w:eastAsia="ru-RU"/>
        </w:rPr>
        <w:t>РАЗДЕЛ IV</w:t>
      </w:r>
      <w:r w:rsidRPr="00112C60">
        <w:rPr>
          <w:rFonts w:ascii="Times New Roman" w:eastAsia="Times New Roman" w:hAnsi="Times New Roman" w:cs="Times New Roman"/>
          <w:b/>
          <w:bCs/>
          <w:sz w:val="36"/>
          <w:szCs w:val="36"/>
          <w:lang w:eastAsia="ru-RU"/>
        </w:rPr>
        <w:br/>
        <w:t>ИЗМЕНЕНИЕ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Право на внесение законопроекта об изменении Конституции имеют не менее чем одна треть установленного Конституцией числа депутатов Верховного Совета, Президент Приднестровской Молдавской Республики или не менее 15 000 избирателей.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Вопрос об изменении Конституции не может быть выдвинут и Конституция не может быть изменена в период военного или чрезвычайного положения.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Положения разделов I Конституции «Основы конституционного строя», раздела II «Права, свободы и обязанности человека и гражданина» и раздела IV «Изменение Конституции» могут быть изменены только в результате референдума.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Конституция может быть изменена законом, принятым: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в результате референдума;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Верховным Советом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Законопроект об изменении Конституции рассматривается Верховным Советом в три чтения, причем между первым и вторым чтением должен быть перерыв не менее двух месяцев, а между вторым и третьим – не менее одного месяца.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Для внесения проекта закона об изменении Конституции на референдум требуется большинство в две трети голосов от установленного Конституцией состава Верховного Совета. Референдум проводится в соответствии с конституционным законом не ранее двух месяцев со дня принятия Верховным Советом Приднестровской Молдавской Республики соответствующего решения.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 об изменении Конституции принимается Верховным Советом Приднестровской Молдавской Республики в рамках его компетенции большинством в две трети голосов от установленного Конституцией состава Верховного Совета.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106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Принятый закон об изменении Конституции подписывается Президентом Приднестровской Молдавской Республики и не позднее чем в течение 7 дней официально публикуется.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Если в указанный срок такой закон Президентом Приднестровской Молдавской Республики не подписывается и не оглашается, этот закон вводится в действие после его </w:t>
      </w:r>
      <w:r w:rsidRPr="00112C60">
        <w:rPr>
          <w:rFonts w:ascii="Times New Roman" w:eastAsia="Times New Roman" w:hAnsi="Times New Roman" w:cs="Times New Roman"/>
          <w:sz w:val="24"/>
          <w:szCs w:val="24"/>
          <w:lang w:eastAsia="ru-RU"/>
        </w:rPr>
        <w:lastRenderedPageBreak/>
        <w:t>подписания и официального опубликования Председателем Верховного Совета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 об изменении Конституции вводится в действие не ранее чем через один месяц после его принятия.</w:t>
      </w:r>
    </w:p>
    <w:p w:rsidR="00112C60" w:rsidRPr="00112C60" w:rsidRDefault="00112C60" w:rsidP="00112C60">
      <w:pPr>
        <w:spacing w:after="0" w:line="240" w:lineRule="auto"/>
        <w:ind w:firstLine="567"/>
        <w:jc w:val="center"/>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jc w:val="center"/>
        <w:outlineLvl w:val="1"/>
        <w:rPr>
          <w:rFonts w:ascii="Times New Roman" w:eastAsia="Times New Roman" w:hAnsi="Times New Roman" w:cs="Times New Roman"/>
          <w:b/>
          <w:bCs/>
          <w:sz w:val="36"/>
          <w:szCs w:val="36"/>
          <w:lang w:eastAsia="ru-RU"/>
        </w:rPr>
      </w:pPr>
      <w:r w:rsidRPr="00112C60">
        <w:rPr>
          <w:rFonts w:ascii="Times New Roman" w:eastAsia="Times New Roman" w:hAnsi="Times New Roman" w:cs="Times New Roman"/>
          <w:b/>
          <w:bCs/>
          <w:sz w:val="36"/>
          <w:szCs w:val="36"/>
          <w:lang w:eastAsia="ru-RU"/>
        </w:rPr>
        <w:t>РАЗДЕЛ V</w:t>
      </w:r>
      <w:r w:rsidRPr="00112C60">
        <w:rPr>
          <w:rFonts w:ascii="Times New Roman" w:eastAsia="Times New Roman" w:hAnsi="Times New Roman" w:cs="Times New Roman"/>
          <w:b/>
          <w:bCs/>
          <w:sz w:val="36"/>
          <w:szCs w:val="36"/>
          <w:lang w:eastAsia="ru-RU"/>
        </w:rPr>
        <w:br/>
        <w:t>ПЕРЕХОДНЫЕ НОРМЫ И ПОЛОЖЕНИЯ</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 В раздел V включены статьи 3 и 7 утратившего силу раздела XII и считать статьями 1 и 2 соответственно (Закон № 310-КЗИД от 30 июня 2000 года (г-та «Приднестровье» от № 132-133 от 12 июля 2000 года, 13 июля 2000 года));</w:t>
      </w:r>
      <w:r w:rsidRPr="00112C60">
        <w:rPr>
          <w:rFonts w:ascii="Times New Roman" w:eastAsia="Times New Roman" w:hAnsi="Times New Roman" w:cs="Times New Roman"/>
          <w:sz w:val="24"/>
          <w:szCs w:val="24"/>
          <w:lang w:eastAsia="ru-RU"/>
        </w:rPr>
        <w:br/>
      </w:r>
      <w:r w:rsidRPr="00112C60">
        <w:rPr>
          <w:rFonts w:ascii="Times New Roman" w:eastAsia="Times New Roman" w:hAnsi="Times New Roman" w:cs="Times New Roman"/>
          <w:i/>
          <w:iCs/>
          <w:sz w:val="24"/>
          <w:szCs w:val="24"/>
          <w:lang w:eastAsia="ru-RU"/>
        </w:rPr>
        <w:t>-- Конституция ПМР дополнена новым разделом V переходные нормы и положения статьи 3 – 7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1</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День всенародного референдума 24 декабря 1995 года считается днем принятия Конституции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2</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i/>
          <w:iCs/>
          <w:sz w:val="24"/>
          <w:szCs w:val="24"/>
          <w:lang w:eastAsia="ru-RU"/>
        </w:rPr>
        <w:t>--Статья 2 раздела V дополнена пунктом 2 (Закон № 310-КЗИД от 30 июня 2000 года (г-та «Приднестровье» от № 132-133 от 12 июля 2000 года, 13 июля 2000 года)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Суды в Приднестровской Молдавской Республике осуществляют правосудие в соответствии с их полномочиями, установленными настоящей Конституцией.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После вступления в силу Конституции судьи всех судов Приднестровской Молдавской Республики сохраняют свои полномочия. Вакантные должности замещаются в порядке, установленном настоящей Конституцией.</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Выборы мировых судей назначаются после принятия Верховным Советом закона о мировых судьях, в сроки и в порядке им предусмотренных.</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3</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Законы, включая конституционные, отсылки к которым содержатся в Конституции Приднестровской Молдавской Республики, должны быть приняты или приведены в соответствие с ней в течение одного года со дня вступления в силу настоящего Закона. Все иные законы и другие правовые акты должны быть приведены в соответствие с Конституцией Приднестровской Молдавской Республики в течение двух лет со дня вступления в силу настоящего Закона.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Законы и другие правовые акты, действующие на день вступления в силу настоящего Закона, до их приведения в соответствие с Конституцией Приднестровской Молдавской Республики применяются в части, не противоречащей Конституции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Законы и другие правовые акты, принятые Союзом ССР, Молдавской ССР, ССР Молдова, могут применяться на территории Приднестровской Молдавской Республики в части, не противоречащей Конституции Приднестровской Молдавской Республики и законам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Законы и другие правовые акты, принятые Союзом ССР, Молдавской ССР, ССР Молдова по истечению двух лет после вступления в силу настоящего Закона утрачивают силу и не подлежат применению на территории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4</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lastRenderedPageBreak/>
        <w:t>1. Со дня вступления в силу настоящего Закона народные депутаты Верховного Совета Приднестровской Молдавской Республики сохраняют свой статус и полномочия и приобретают статус депутатов Верховного Совета, предусмотренный Конституцией Приднестровской Молдавской Республики, и сохраняют его до избрания Верховного Совета Приднестровской Молдавской Республики нового созыва.</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До избрания Верховного Совета нового, после принятия настоящего Закона, созыва сохраняется существующая двухпалатная структура Верховного Совета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3. После вступления в силу настоящего Закона правила и нормы регулирующие организационные вопросы деятельности Верховного Совета подлежат применению в части не противоречащей Конституции. Сохраняется (с учетом двухпалатной структуры Верховного Совета) порядок внесения, рассмотрения и принятия законопроектов, включая процедуру отклонения и повторного их рассмотрения, в части не противоречащей нормам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5</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Со дня вступления в силу настоящего Закона действующий Президент Приднестровской Молдавской Республики сохраняет свои полномочия, приобретая права и обязанности, предусмотренные Конституцией и занимает свою должность до избрания нового Президента Приднестровской Молдавской Республики в соответствии с Конституцией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2. Должностные лица республиканских органов исполнительной власти занимающие свои должности до вступления в силу настоящего Закона сохраняют свои полномочия, приобретая </w:t>
      </w:r>
      <w:proofErr w:type="gramStart"/>
      <w:r w:rsidRPr="00112C60">
        <w:rPr>
          <w:rFonts w:ascii="Times New Roman" w:eastAsia="Times New Roman" w:hAnsi="Times New Roman" w:cs="Times New Roman"/>
          <w:sz w:val="24"/>
          <w:szCs w:val="24"/>
          <w:lang w:eastAsia="ru-RU"/>
        </w:rPr>
        <w:t>права и обязанности</w:t>
      </w:r>
      <w:proofErr w:type="gramEnd"/>
      <w:r w:rsidRPr="00112C60">
        <w:rPr>
          <w:rFonts w:ascii="Times New Roman" w:eastAsia="Times New Roman" w:hAnsi="Times New Roman" w:cs="Times New Roman"/>
          <w:sz w:val="24"/>
          <w:szCs w:val="24"/>
          <w:lang w:eastAsia="ru-RU"/>
        </w:rPr>
        <w:t xml:space="preserve"> предусмотренные Конституцией. Освобождение указанных лиц от занимаемой должности и назначение новых должностных лиц, после вступления в силу настоящего Закона, производится в порядке, предусмотренном Конституцией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xml:space="preserve">3. До 2 сентября 2002 года Президентом Приднестровской Молдавской Республики может быть избран любой гражданин Приднестровской Молдавской Республики, обладающий избирательным правом, не моложе 35 лет и являющийся гражданином Приднестровской Молдавской Республики с года введения гражданства Приднестровской Молдавской Республики. После указанной выше даты действует </w:t>
      </w:r>
      <w:proofErr w:type="gramStart"/>
      <w:r w:rsidRPr="00112C60">
        <w:rPr>
          <w:rFonts w:ascii="Times New Roman" w:eastAsia="Times New Roman" w:hAnsi="Times New Roman" w:cs="Times New Roman"/>
          <w:sz w:val="24"/>
          <w:szCs w:val="24"/>
          <w:lang w:eastAsia="ru-RU"/>
        </w:rPr>
        <w:t>норма</w:t>
      </w:r>
      <w:proofErr w:type="gramEnd"/>
      <w:r w:rsidRPr="00112C60">
        <w:rPr>
          <w:rFonts w:ascii="Times New Roman" w:eastAsia="Times New Roman" w:hAnsi="Times New Roman" w:cs="Times New Roman"/>
          <w:sz w:val="24"/>
          <w:szCs w:val="24"/>
          <w:lang w:eastAsia="ru-RU"/>
        </w:rPr>
        <w:t xml:space="preserve"> изложенная в пункте 2 статьи 68 настоящей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6</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Со дня вступления в силу настоящего Закона местные Советы народных депутатов и государственные администрации приобретают статус и на них распространяются нормы и положения, предусмотренные главой 4, раздела III Конституции Приднестровской Молдавской Республики.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b/>
          <w:bCs/>
          <w:sz w:val="24"/>
          <w:szCs w:val="24"/>
          <w:lang w:eastAsia="ru-RU"/>
        </w:rPr>
        <w:t>Статья 7</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1. До принятия соответствующего закона о Конституционном суде Приднестровской Молдавской Республики состав Конституционного суда формируется по праву ** в соответствии с требованиями статей 62 и 86 настоящей Конституции.</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2. Деятельность Конституционного суда Приднестровской Молдавской Республики и отправление им правосудия до принятия соответствующего закона осуществляется в соответствии с Конституцией Приднестровской Молдавской Республики и действующим гражданским процессуальным законодательством.</w: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pict>
          <v:rect id="_x0000_i1043" style="width:0;height:1.5pt" o:hralign="center" o:hrstd="t" o:hr="t" fillcolor="#a0a0a0" stroked="f"/>
        </w:pict>
      </w:r>
    </w:p>
    <w:p w:rsidR="00112C60" w:rsidRPr="00112C60" w:rsidRDefault="00112C60" w:rsidP="00112C60">
      <w:pPr>
        <w:spacing w:after="0" w:line="240" w:lineRule="auto"/>
        <w:ind w:firstLine="567"/>
        <w:rPr>
          <w:rFonts w:ascii="Times New Roman" w:eastAsia="Times New Roman" w:hAnsi="Times New Roman" w:cs="Times New Roman"/>
          <w:sz w:val="24"/>
          <w:szCs w:val="24"/>
          <w:lang w:eastAsia="ru-RU"/>
        </w:rPr>
      </w:pPr>
      <w:r w:rsidRPr="00112C60">
        <w:rPr>
          <w:rFonts w:ascii="Times New Roman" w:eastAsia="Times New Roman" w:hAnsi="Times New Roman" w:cs="Times New Roman"/>
          <w:sz w:val="24"/>
          <w:szCs w:val="24"/>
          <w:lang w:eastAsia="ru-RU"/>
        </w:rPr>
        <w:t>** по праву - по закону и без специального постановления.</w:t>
      </w:r>
    </w:p>
    <w:p w:rsidR="001308E3" w:rsidRDefault="00112C60" w:rsidP="00112C60">
      <w:pPr>
        <w:spacing w:after="0" w:line="240" w:lineRule="auto"/>
        <w:ind w:firstLine="567"/>
      </w:pPr>
    </w:p>
    <w:sectPr w:rsidR="00130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C60"/>
    <w:rsid w:val="00112C60"/>
    <w:rsid w:val="00470D0B"/>
    <w:rsid w:val="008B3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1C1B"/>
  <w15:chartTrackingRefBased/>
  <w15:docId w15:val="{498C5250-68FD-45A9-B530-17460D8D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12C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12C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2C6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12C60"/>
    <w:rPr>
      <w:rFonts w:ascii="Times New Roman" w:eastAsia="Times New Roman" w:hAnsi="Times New Roman" w:cs="Times New Roman"/>
      <w:b/>
      <w:bCs/>
      <w:sz w:val="27"/>
      <w:szCs w:val="27"/>
      <w:lang w:eastAsia="ru-RU"/>
    </w:rPr>
  </w:style>
  <w:style w:type="paragraph" w:customStyle="1" w:styleId="msonormal0">
    <w:name w:val="msonormal"/>
    <w:basedOn w:val="a"/>
    <w:rsid w:val="00112C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12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12C60"/>
    <w:rPr>
      <w:i/>
      <w:iCs/>
    </w:rPr>
  </w:style>
  <w:style w:type="character" w:styleId="a5">
    <w:name w:val="Strong"/>
    <w:basedOn w:val="a0"/>
    <w:uiPriority w:val="22"/>
    <w:qFormat/>
    <w:rsid w:val="00112C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701868">
      <w:bodyDiv w:val="1"/>
      <w:marLeft w:val="0"/>
      <w:marRight w:val="0"/>
      <w:marTop w:val="0"/>
      <w:marBottom w:val="0"/>
      <w:divBdr>
        <w:top w:val="none" w:sz="0" w:space="0" w:color="auto"/>
        <w:left w:val="none" w:sz="0" w:space="0" w:color="auto"/>
        <w:bottom w:val="none" w:sz="0" w:space="0" w:color="auto"/>
        <w:right w:val="none" w:sz="0" w:space="0" w:color="auto"/>
      </w:divBdr>
      <w:divsChild>
        <w:div w:id="1727023428">
          <w:marLeft w:val="0"/>
          <w:marRight w:val="0"/>
          <w:marTop w:val="0"/>
          <w:marBottom w:val="0"/>
          <w:divBdr>
            <w:top w:val="none" w:sz="0" w:space="0" w:color="auto"/>
            <w:left w:val="none" w:sz="0" w:space="0" w:color="auto"/>
            <w:bottom w:val="none" w:sz="0" w:space="0" w:color="auto"/>
            <w:right w:val="none" w:sz="0" w:space="0" w:color="auto"/>
          </w:divBdr>
        </w:div>
        <w:div w:id="1382707004">
          <w:marLeft w:val="0"/>
          <w:marRight w:val="0"/>
          <w:marTop w:val="0"/>
          <w:marBottom w:val="0"/>
          <w:divBdr>
            <w:top w:val="none" w:sz="0" w:space="0" w:color="auto"/>
            <w:left w:val="none" w:sz="0" w:space="0" w:color="auto"/>
            <w:bottom w:val="none" w:sz="0" w:space="0" w:color="auto"/>
            <w:right w:val="none" w:sz="0" w:space="0" w:color="auto"/>
          </w:divBdr>
        </w:div>
        <w:div w:id="1828546406">
          <w:marLeft w:val="0"/>
          <w:marRight w:val="0"/>
          <w:marTop w:val="0"/>
          <w:marBottom w:val="0"/>
          <w:divBdr>
            <w:top w:val="none" w:sz="0" w:space="0" w:color="auto"/>
            <w:left w:val="none" w:sz="0" w:space="0" w:color="auto"/>
            <w:bottom w:val="none" w:sz="0" w:space="0" w:color="auto"/>
            <w:right w:val="none" w:sz="0" w:space="0" w:color="auto"/>
          </w:divBdr>
        </w:div>
        <w:div w:id="1580169186">
          <w:marLeft w:val="0"/>
          <w:marRight w:val="0"/>
          <w:marTop w:val="0"/>
          <w:marBottom w:val="0"/>
          <w:divBdr>
            <w:top w:val="none" w:sz="0" w:space="0" w:color="auto"/>
            <w:left w:val="none" w:sz="0" w:space="0" w:color="auto"/>
            <w:bottom w:val="none" w:sz="0" w:space="0" w:color="auto"/>
            <w:right w:val="none" w:sz="0" w:space="0" w:color="auto"/>
          </w:divBdr>
        </w:div>
        <w:div w:id="1391222709">
          <w:marLeft w:val="0"/>
          <w:marRight w:val="0"/>
          <w:marTop w:val="0"/>
          <w:marBottom w:val="0"/>
          <w:divBdr>
            <w:top w:val="none" w:sz="0" w:space="0" w:color="auto"/>
            <w:left w:val="none" w:sz="0" w:space="0" w:color="auto"/>
            <w:bottom w:val="none" w:sz="0" w:space="0" w:color="auto"/>
            <w:right w:val="none" w:sz="0" w:space="0" w:color="auto"/>
          </w:divBdr>
        </w:div>
        <w:div w:id="970481485">
          <w:marLeft w:val="0"/>
          <w:marRight w:val="0"/>
          <w:marTop w:val="0"/>
          <w:marBottom w:val="0"/>
          <w:divBdr>
            <w:top w:val="none" w:sz="0" w:space="0" w:color="auto"/>
            <w:left w:val="none" w:sz="0" w:space="0" w:color="auto"/>
            <w:bottom w:val="none" w:sz="0" w:space="0" w:color="auto"/>
            <w:right w:val="none" w:sz="0" w:space="0" w:color="auto"/>
          </w:divBdr>
        </w:div>
        <w:div w:id="640814145">
          <w:marLeft w:val="0"/>
          <w:marRight w:val="0"/>
          <w:marTop w:val="0"/>
          <w:marBottom w:val="0"/>
          <w:divBdr>
            <w:top w:val="none" w:sz="0" w:space="0" w:color="auto"/>
            <w:left w:val="none" w:sz="0" w:space="0" w:color="auto"/>
            <w:bottom w:val="none" w:sz="0" w:space="0" w:color="auto"/>
            <w:right w:val="none" w:sz="0" w:space="0" w:color="auto"/>
          </w:divBdr>
        </w:div>
        <w:div w:id="778766877">
          <w:marLeft w:val="0"/>
          <w:marRight w:val="0"/>
          <w:marTop w:val="0"/>
          <w:marBottom w:val="0"/>
          <w:divBdr>
            <w:top w:val="none" w:sz="0" w:space="0" w:color="auto"/>
            <w:left w:val="none" w:sz="0" w:space="0" w:color="auto"/>
            <w:bottom w:val="none" w:sz="0" w:space="0" w:color="auto"/>
            <w:right w:val="none" w:sz="0" w:space="0" w:color="auto"/>
          </w:divBdr>
        </w:div>
        <w:div w:id="1985889640">
          <w:marLeft w:val="0"/>
          <w:marRight w:val="0"/>
          <w:marTop w:val="0"/>
          <w:marBottom w:val="0"/>
          <w:divBdr>
            <w:top w:val="none" w:sz="0" w:space="0" w:color="auto"/>
            <w:left w:val="none" w:sz="0" w:space="0" w:color="auto"/>
            <w:bottom w:val="none" w:sz="0" w:space="0" w:color="auto"/>
            <w:right w:val="none" w:sz="0" w:space="0" w:color="auto"/>
          </w:divBdr>
        </w:div>
        <w:div w:id="1074621619">
          <w:marLeft w:val="0"/>
          <w:marRight w:val="0"/>
          <w:marTop w:val="0"/>
          <w:marBottom w:val="0"/>
          <w:divBdr>
            <w:top w:val="none" w:sz="0" w:space="0" w:color="auto"/>
            <w:left w:val="none" w:sz="0" w:space="0" w:color="auto"/>
            <w:bottom w:val="none" w:sz="0" w:space="0" w:color="auto"/>
            <w:right w:val="none" w:sz="0" w:space="0" w:color="auto"/>
          </w:divBdr>
        </w:div>
        <w:div w:id="1044018109">
          <w:marLeft w:val="0"/>
          <w:marRight w:val="0"/>
          <w:marTop w:val="0"/>
          <w:marBottom w:val="0"/>
          <w:divBdr>
            <w:top w:val="none" w:sz="0" w:space="0" w:color="auto"/>
            <w:left w:val="none" w:sz="0" w:space="0" w:color="auto"/>
            <w:bottom w:val="none" w:sz="0" w:space="0" w:color="auto"/>
            <w:right w:val="none" w:sz="0" w:space="0" w:color="auto"/>
          </w:divBdr>
        </w:div>
        <w:div w:id="1152529513">
          <w:marLeft w:val="0"/>
          <w:marRight w:val="0"/>
          <w:marTop w:val="0"/>
          <w:marBottom w:val="0"/>
          <w:divBdr>
            <w:top w:val="none" w:sz="0" w:space="0" w:color="auto"/>
            <w:left w:val="none" w:sz="0" w:space="0" w:color="auto"/>
            <w:bottom w:val="none" w:sz="0" w:space="0" w:color="auto"/>
            <w:right w:val="none" w:sz="0" w:space="0" w:color="auto"/>
          </w:divBdr>
        </w:div>
        <w:div w:id="616564993">
          <w:marLeft w:val="0"/>
          <w:marRight w:val="0"/>
          <w:marTop w:val="0"/>
          <w:marBottom w:val="0"/>
          <w:divBdr>
            <w:top w:val="none" w:sz="0" w:space="0" w:color="auto"/>
            <w:left w:val="none" w:sz="0" w:space="0" w:color="auto"/>
            <w:bottom w:val="none" w:sz="0" w:space="0" w:color="auto"/>
            <w:right w:val="none" w:sz="0" w:space="0" w:color="auto"/>
          </w:divBdr>
        </w:div>
        <w:div w:id="41950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14738</Words>
  <Characters>84011</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Колганова Ирина</dc:creator>
  <cp:keywords/>
  <dc:description/>
  <cp:lastModifiedBy>Колганова Ирина</cp:lastModifiedBy>
  <cp:revision>1</cp:revision>
  <dcterms:created xsi:type="dcterms:W3CDTF">2026-08-12T12:17:00Z</dcterms:created>
  <dcterms:modified xsi:type="dcterms:W3CDTF">2026-08-12T12:18:00Z</dcterms:modified>
</cp:coreProperties>
</file>